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Default="001419AD" w:rsidP="00984884">
                            <w:pPr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</w:pPr>
                            <w:r w:rsidRPr="00984884"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  <w:t>Tisková zpráva</w:t>
                            </w:r>
                          </w:p>
                          <w:p w:rsidR="001419AD" w:rsidRPr="00984884" w:rsidRDefault="00F45CFE" w:rsidP="00984884">
                            <w:pPr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15</w:t>
                            </w:r>
                            <w:r w:rsidR="009B7317"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1</w:t>
                            </w:r>
                            <w:r w:rsidR="009B7317"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.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1419AD" w:rsidRDefault="001419AD" w:rsidP="00984884">
                      <w:pPr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</w:pPr>
                      <w:r w:rsidRPr="00984884"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  <w:t>Tisková zpráva</w:t>
                      </w:r>
                    </w:p>
                    <w:p w:rsidR="001419AD" w:rsidRPr="00984884" w:rsidRDefault="00F45CFE" w:rsidP="00984884">
                      <w:pPr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15</w:t>
                      </w:r>
                      <w:r w:rsidR="009B7317"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1</w:t>
                      </w:r>
                      <w:r w:rsidR="009B7317"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. 2015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52666F" w:rsidP="000A42CF"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80502" wp14:editId="0F84D16E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5369560" cy="745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4F" w:rsidRDefault="00F45CFE" w:rsidP="008D5D4F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Prague City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Tourism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získal Velkou cenu cestovního ruchu</w:t>
                            </w:r>
                          </w:p>
                          <w:p w:rsidR="006E1B4C" w:rsidRDefault="006E1B4C" w:rsidP="008D5D4F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846" w:rsidRDefault="00EF01A9" w:rsidP="008D5D4F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Loňská kampaň </w:t>
                            </w:r>
                            <w:r w:rsidR="006E1B4C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„Užijte si Prahu jako ve filmu“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, kterou pro domácí turisty připravil Prague City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Tourism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(Pražská informační služba), byla odbornou porotou soutěže Velká cena cestovního ruchu oceněna prvním místem v kategorii Nejlepší turistický produkt. Projekt zvítězil v konkurenci dalš</w:t>
                            </w:r>
                            <w:r w:rsidR="006E1B4C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ích 24 kampaní</w:t>
                            </w:r>
                            <w:r w:rsidR="0096384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E1B4C" w:rsidRDefault="006E1B4C" w:rsidP="008D5D4F">
                            <w:pPr>
                              <w:spacing w:line="360" w:lineRule="auto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45CFE" w:rsidRPr="00963846" w:rsidRDefault="00963846" w:rsidP="008D5D4F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63846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„P</w:t>
                            </w:r>
                            <w:r w:rsidR="00EF01A9" w:rsidRPr="00963846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orotci vyzdvihli zejména moderní a přívětivé z</w:t>
                            </w:r>
                            <w:r w:rsidRPr="00963846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pracování našeho tištěného průvodce pražskými filmovými zážitky</w:t>
                            </w:r>
                            <w:r w:rsidR="00FE3A14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, který návštěvníkům představuje nejzajímavější filmová</w:t>
                            </w:r>
                            <w:r w:rsidR="00FE3A14" w:rsidRPr="00FE3A14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míst</w:t>
                            </w:r>
                            <w:r w:rsidR="00FE3A14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a a akce</w:t>
                            </w:r>
                            <w:r w:rsidR="00FE3A14" w:rsidRPr="00FE3A14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v metropoli a také tři speciální filmové trasy</w:t>
                            </w:r>
                            <w:r w:rsidR="00FE3A14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s mapou, </w:t>
                            </w:r>
                            <w:r w:rsidRPr="00963846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963846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mikrostránky</w:t>
                            </w:r>
                            <w:proofErr w:type="spellEnd"/>
                            <w:r w:rsidRPr="00963846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963846">
                                <w:rPr>
                                  <w:rStyle w:val="Hypertextovodkaz"/>
                                  <w:rFonts w:ascii="Arial" w:hAnsi="Arial"/>
                                  <w:i/>
                                  <w:sz w:val="20"/>
                                  <w:szCs w:val="20"/>
                                </w:rPr>
                                <w:t>www.filmvpraze.cz</w:t>
                              </w:r>
                            </w:hyperlink>
                            <w:r w:rsidRPr="00963846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. Zaujalo je ale i téma samotné, které Prahu turistům představuje z nové perspektivy. Kladně byla hodnocena i provázanost s filmovou kampaní agentury CzechTourism,“</w:t>
                            </w:r>
                            <w:r w:rsidR="006E1B4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uvádí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ředitelka Prague City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Tourism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384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Nora Dolanská</w:t>
                            </w:r>
                            <w:r w:rsidR="006E1B4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1B4C" w:rsidRDefault="006E1B4C" w:rsidP="00F45C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45CFE" w:rsidRDefault="006E1B4C" w:rsidP="00F45C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Projekt „Užijte si Prahu jako ve filmu“ proběhl loni v listopadu ve spolupráci s Muzeem Karla Zemana, filmovými ateliéry Barrandov Studio,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Musée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Grévin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Prague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Boats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Segway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Experience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="00F45CFE">
                              <w:rPr>
                                <w:rFonts w:ascii="Arial" w:hAnsi="Arial" w:cs="Arial"/>
                                <w:sz w:val="20"/>
                              </w:rPr>
                              <w:t>Díky speciálnímu letáku 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 </w:t>
                            </w:r>
                            <w:r w:rsidR="00F45CFE">
                              <w:rPr>
                                <w:rFonts w:ascii="Arial" w:hAnsi="Arial" w:cs="Arial"/>
                                <w:sz w:val="20"/>
                              </w:rPr>
                              <w:t>kupony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mohli </w:t>
                            </w:r>
                            <w:r w:rsidR="00F45CFE" w:rsidRPr="00E30B38">
                              <w:rPr>
                                <w:rFonts w:ascii="Arial" w:hAnsi="Arial" w:cs="Arial"/>
                                <w:sz w:val="20"/>
                              </w:rPr>
                              <w:t>návštěvníci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metropole</w:t>
                            </w:r>
                            <w:r w:rsidR="00F45CFE" w:rsidRPr="00E30B3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F45CFE">
                              <w:rPr>
                                <w:rFonts w:ascii="Arial" w:hAnsi="Arial" w:cs="Arial"/>
                                <w:sz w:val="20"/>
                              </w:rPr>
                              <w:t xml:space="preserve">za vstupné do těchto atrakcí </w:t>
                            </w:r>
                            <w:r w:rsidR="00FE3A14">
                              <w:rPr>
                                <w:rFonts w:ascii="Arial" w:hAnsi="Arial" w:cs="Arial"/>
                                <w:sz w:val="20"/>
                              </w:rPr>
                              <w:t xml:space="preserve">zaplatit zvýhodněné ceny a na cestu do Prahy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navíc</w:t>
                            </w:r>
                            <w:r w:rsidR="00F45CFE">
                              <w:rPr>
                                <w:rFonts w:ascii="Arial" w:hAnsi="Arial" w:cs="Arial"/>
                                <w:sz w:val="20"/>
                              </w:rPr>
                              <w:t xml:space="preserve"> využít výhodnou jízdenku VLAK+ od Českých drah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která jim zajistila</w:t>
                            </w:r>
                            <w:r w:rsidR="00F45CFE" w:rsidRPr="00E16A8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F45CFE" w:rsidRPr="0064405A">
                              <w:rPr>
                                <w:rFonts w:ascii="Arial" w:hAnsi="Arial" w:cs="Arial"/>
                                <w:sz w:val="20"/>
                              </w:rPr>
                              <w:t>slevu 25 % na zpáteční jízdné</w:t>
                            </w:r>
                            <w:r w:rsidR="00F45CFE" w:rsidRPr="00E16A8E">
                              <w:rPr>
                                <w:rFonts w:ascii="Arial" w:hAnsi="Arial" w:cs="Arial"/>
                                <w:sz w:val="20"/>
                              </w:rPr>
                              <w:t xml:space="preserve"> z které</w:t>
                            </w:r>
                            <w:r w:rsidR="00F45CFE">
                              <w:rPr>
                                <w:rFonts w:ascii="Arial" w:hAnsi="Arial" w:cs="Arial"/>
                                <w:sz w:val="20"/>
                              </w:rPr>
                              <w:t>ho</w:t>
                            </w:r>
                            <w:r w:rsidR="00F45CFE" w:rsidRPr="00E16A8E">
                              <w:rPr>
                                <w:rFonts w:ascii="Arial" w:hAnsi="Arial" w:cs="Arial"/>
                                <w:sz w:val="20"/>
                              </w:rPr>
                              <w:t>koliv místa v ČR.</w:t>
                            </w:r>
                            <w:r w:rsidR="00F45CF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F45CFE" w:rsidRDefault="00F45CFE" w:rsidP="00F45C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45CFE" w:rsidRPr="00F770C0" w:rsidRDefault="00FE3A14" w:rsidP="00F45C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Miniprůvodce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Film v Praze je stále k dostání v turistických informačních center Prague City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Tourism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F45CFE">
                              <w:rPr>
                                <w:rFonts w:ascii="Arial" w:hAnsi="Arial" w:cs="Arial"/>
                                <w:sz w:val="20"/>
                              </w:rPr>
                              <w:t xml:space="preserve">v elektronické verzi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je </w:t>
                            </w:r>
                            <w:r w:rsidR="00F45CFE">
                              <w:rPr>
                                <w:rFonts w:ascii="Arial" w:hAnsi="Arial" w:cs="Arial"/>
                                <w:sz w:val="20"/>
                              </w:rPr>
                              <w:t xml:space="preserve">ke stažení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</w:t>
                            </w:r>
                            <w:r w:rsidR="00F45CFE">
                              <w:rPr>
                                <w:rFonts w:ascii="Arial" w:hAnsi="Arial" w:cs="Arial"/>
                                <w:sz w:val="20"/>
                              </w:rPr>
                              <w:t xml:space="preserve"> webu </w:t>
                            </w:r>
                            <w:hyperlink r:id="rId8" w:history="1">
                              <w:r w:rsidR="00F45CFE" w:rsidRPr="009912AA">
                                <w:rPr>
                                  <w:rStyle w:val="Hypertextovodkaz"/>
                                  <w:rFonts w:ascii="Arial" w:hAnsi="Arial" w:cs="Arial"/>
                                  <w:sz w:val="20"/>
                                </w:rPr>
                                <w:t>www.filmvpraze.cz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Protože je téma Prahy filmové atraktivní nejen pro domácí hosty, chystá se Prague City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Tourism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web přeložit také do angličtiny. Již na začátku loňského roku vyšla v jeho produkci </w:t>
                            </w:r>
                            <w:r w:rsidR="000A77CD">
                              <w:rPr>
                                <w:rFonts w:ascii="Arial" w:hAnsi="Arial" w:cs="Arial"/>
                                <w:sz w:val="20"/>
                              </w:rPr>
                              <w:t xml:space="preserve">anglická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mapa filmových míst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Lights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Camera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! Prague! </w:t>
                            </w:r>
                            <w:bookmarkStart w:id="0" w:name="_GoBack"/>
                            <w:bookmarkEnd w:id="0"/>
                          </w:p>
                          <w:p w:rsidR="00F45CFE" w:rsidRPr="008D5D4F" w:rsidRDefault="00F45CFE" w:rsidP="008D5D4F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8D5D4F" w:rsidRPr="008D5D4F" w:rsidRDefault="008D5D4F" w:rsidP="008D5D4F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35D67" w:rsidRPr="00D35D67" w:rsidRDefault="00D35D67" w:rsidP="00D35D67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35D67" w:rsidRPr="00D35D67" w:rsidRDefault="00D35D67" w:rsidP="00D35D67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35D67" w:rsidRPr="00D35D67" w:rsidRDefault="00D35D67" w:rsidP="00D35D67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35D67" w:rsidRPr="00D35D67" w:rsidRDefault="00D35D67" w:rsidP="00D35D67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21B4C" w:rsidRDefault="00621B4C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21B4C" w:rsidRDefault="00621B4C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21B4C" w:rsidRDefault="00621B4C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21B4C" w:rsidRPr="00AD65FF" w:rsidRDefault="00621B4C" w:rsidP="000C7BB2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FA125F" w:rsidRPr="001673DA" w:rsidRDefault="00FA125F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FA125F" w:rsidRPr="001673DA" w:rsidRDefault="00FA125F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FA125F" w:rsidRPr="001673DA" w:rsidRDefault="00FA125F" w:rsidP="00A677A5">
                            <w:pPr>
                              <w:spacing w:line="360" w:lineRule="auto"/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80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0.3pt;margin-top:4.75pt;width:422.8pt;height:5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kT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" filled="f" stroked="f">
                <v:textbox>
                  <w:txbxContent>
                    <w:p w:rsidR="008D5D4F" w:rsidRDefault="00F45CFE" w:rsidP="008D5D4F">
                      <w:pPr>
                        <w:spacing w:line="36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Prague City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Tourism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získal Velkou cenu cestovního ruchu</w:t>
                      </w:r>
                    </w:p>
                    <w:p w:rsidR="006E1B4C" w:rsidRDefault="006E1B4C" w:rsidP="008D5D4F">
                      <w:pPr>
                        <w:spacing w:line="36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:rsidR="00963846" w:rsidRDefault="00EF01A9" w:rsidP="008D5D4F">
                      <w:pPr>
                        <w:spacing w:line="36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Loňská kampaň </w:t>
                      </w:r>
                      <w:r w:rsidR="006E1B4C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„Užijte si Prahu jako ve filmu“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, kterou pro domácí turisty připravil Prague City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Tourism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(Pražská informační služba), byla odbornou porotou soutěže Velká cena cestovního ruchu oceněna prvním místem v kategorii Nejlepší turistický produkt. Projekt zvítězil v konkurenci dalš</w:t>
                      </w:r>
                      <w:r w:rsidR="006E1B4C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ích 24 kampaní</w:t>
                      </w:r>
                      <w:r w:rsidR="0096384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:rsidR="006E1B4C" w:rsidRDefault="006E1B4C" w:rsidP="008D5D4F">
                      <w:pPr>
                        <w:spacing w:line="360" w:lineRule="auto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</w:p>
                    <w:p w:rsidR="00F45CFE" w:rsidRPr="00963846" w:rsidRDefault="00963846" w:rsidP="008D5D4F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963846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„P</w:t>
                      </w:r>
                      <w:r w:rsidR="00EF01A9" w:rsidRPr="00963846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orotci vyzdvihli zejména moderní a přívětivé z</w:t>
                      </w:r>
                      <w:r w:rsidRPr="00963846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pracování našeho tištěného průvodce pražskými filmovými zážitky</w:t>
                      </w:r>
                      <w:r w:rsidR="00FE3A14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, který návštěvníkům představuje nejzajímavější filmová</w:t>
                      </w:r>
                      <w:r w:rsidR="00FE3A14" w:rsidRPr="00FE3A14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míst</w:t>
                      </w:r>
                      <w:r w:rsidR="00FE3A14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a a akce</w:t>
                      </w:r>
                      <w:r w:rsidR="00FE3A14" w:rsidRPr="00FE3A14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v metropoli a také tři speciální filmové trasy</w:t>
                      </w:r>
                      <w:r w:rsidR="00FE3A14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s mapou, </w:t>
                      </w:r>
                      <w:r w:rsidRPr="00963846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Pr="00963846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mikrostránky</w:t>
                      </w:r>
                      <w:proofErr w:type="spellEnd"/>
                      <w:r w:rsidRPr="00963846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963846">
                          <w:rPr>
                            <w:rStyle w:val="Hypertextovodkaz"/>
                            <w:rFonts w:ascii="Arial" w:hAnsi="Arial"/>
                            <w:i/>
                            <w:sz w:val="20"/>
                            <w:szCs w:val="20"/>
                          </w:rPr>
                          <w:t>www.filmvpraze.cz</w:t>
                        </w:r>
                      </w:hyperlink>
                      <w:r w:rsidRPr="00963846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. Zaujalo je ale i téma samotné, které Prahu turistům představuje z nové perspektivy. Kladně byla hodnocena i provázanost s filmovou kampaní agentury CzechTourism,“</w:t>
                      </w:r>
                      <w:r w:rsidR="006E1B4C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uvádí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ředitelka Prague City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Tourism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96384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Nora Dolanská</w:t>
                      </w:r>
                      <w:r w:rsidR="006E1B4C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E1B4C" w:rsidRDefault="006E1B4C" w:rsidP="00F45CF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45CFE" w:rsidRDefault="006E1B4C" w:rsidP="00F45CF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Projekt „Užijte si Prahu jako ve filmu“ proběhl loni v listopadu ve spolupráci s Muzeem Karla Zemana, filmovými ateliéry Barrandov Studio,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Musée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Grévin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, Prague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Boats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Segway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Experience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="00F45CFE">
                        <w:rPr>
                          <w:rFonts w:ascii="Arial" w:hAnsi="Arial" w:cs="Arial"/>
                          <w:sz w:val="20"/>
                        </w:rPr>
                        <w:t>Díky speciálnímu letáku 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 </w:t>
                      </w:r>
                      <w:r w:rsidR="00F45CFE">
                        <w:rPr>
                          <w:rFonts w:ascii="Arial" w:hAnsi="Arial" w:cs="Arial"/>
                          <w:sz w:val="20"/>
                        </w:rPr>
                        <w:t>kupony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mohli </w:t>
                      </w:r>
                      <w:r w:rsidR="00F45CFE" w:rsidRPr="00E30B38">
                        <w:rPr>
                          <w:rFonts w:ascii="Arial" w:hAnsi="Arial" w:cs="Arial"/>
                          <w:sz w:val="20"/>
                        </w:rPr>
                        <w:t>návštěvníci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metropole</w:t>
                      </w:r>
                      <w:r w:rsidR="00F45CFE" w:rsidRPr="00E30B3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F45CFE">
                        <w:rPr>
                          <w:rFonts w:ascii="Arial" w:hAnsi="Arial" w:cs="Arial"/>
                          <w:sz w:val="20"/>
                        </w:rPr>
                        <w:t xml:space="preserve">za vstupné do těchto atrakcí </w:t>
                      </w:r>
                      <w:r w:rsidR="00FE3A14">
                        <w:rPr>
                          <w:rFonts w:ascii="Arial" w:hAnsi="Arial" w:cs="Arial"/>
                          <w:sz w:val="20"/>
                        </w:rPr>
                        <w:t xml:space="preserve">zaplatit zvýhodněné ceny a na cestu do Prahy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navíc</w:t>
                      </w:r>
                      <w:r w:rsidR="00F45CFE">
                        <w:rPr>
                          <w:rFonts w:ascii="Arial" w:hAnsi="Arial" w:cs="Arial"/>
                          <w:sz w:val="20"/>
                        </w:rPr>
                        <w:t xml:space="preserve"> využít výhodnou jízdenku VLAK+ od Českých drah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, která jim zajistila</w:t>
                      </w:r>
                      <w:r w:rsidR="00F45CFE" w:rsidRPr="00E16A8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F45CFE" w:rsidRPr="0064405A">
                        <w:rPr>
                          <w:rFonts w:ascii="Arial" w:hAnsi="Arial" w:cs="Arial"/>
                          <w:sz w:val="20"/>
                        </w:rPr>
                        <w:t>slevu 25 % na zpáteční jízdné</w:t>
                      </w:r>
                      <w:r w:rsidR="00F45CFE" w:rsidRPr="00E16A8E">
                        <w:rPr>
                          <w:rFonts w:ascii="Arial" w:hAnsi="Arial" w:cs="Arial"/>
                          <w:sz w:val="20"/>
                        </w:rPr>
                        <w:t xml:space="preserve"> z které</w:t>
                      </w:r>
                      <w:r w:rsidR="00F45CFE">
                        <w:rPr>
                          <w:rFonts w:ascii="Arial" w:hAnsi="Arial" w:cs="Arial"/>
                          <w:sz w:val="20"/>
                        </w:rPr>
                        <w:t>ho</w:t>
                      </w:r>
                      <w:r w:rsidR="00F45CFE" w:rsidRPr="00E16A8E">
                        <w:rPr>
                          <w:rFonts w:ascii="Arial" w:hAnsi="Arial" w:cs="Arial"/>
                          <w:sz w:val="20"/>
                        </w:rPr>
                        <w:t>koliv místa v ČR.</w:t>
                      </w:r>
                      <w:r w:rsidR="00F45CF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F45CFE" w:rsidRDefault="00F45CFE" w:rsidP="00F45CF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45CFE" w:rsidRPr="00F770C0" w:rsidRDefault="00FE3A14" w:rsidP="00F45CF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Miniprůvodce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Film v Praze je stále k dostání v turistických informačních center Prague City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Tourism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="00F45CFE">
                        <w:rPr>
                          <w:rFonts w:ascii="Arial" w:hAnsi="Arial" w:cs="Arial"/>
                          <w:sz w:val="20"/>
                        </w:rPr>
                        <w:t xml:space="preserve">v elektronické verzi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je </w:t>
                      </w:r>
                      <w:r w:rsidR="00F45CFE">
                        <w:rPr>
                          <w:rFonts w:ascii="Arial" w:hAnsi="Arial" w:cs="Arial"/>
                          <w:sz w:val="20"/>
                        </w:rPr>
                        <w:t xml:space="preserve">ke stažení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na</w:t>
                      </w:r>
                      <w:r w:rsidR="00F45CFE">
                        <w:rPr>
                          <w:rFonts w:ascii="Arial" w:hAnsi="Arial" w:cs="Arial"/>
                          <w:sz w:val="20"/>
                        </w:rPr>
                        <w:t xml:space="preserve"> webu </w:t>
                      </w:r>
                      <w:hyperlink r:id="rId10" w:history="1">
                        <w:r w:rsidR="00F45CFE" w:rsidRPr="009912AA">
                          <w:rPr>
                            <w:rStyle w:val="Hypertextovodkaz"/>
                            <w:rFonts w:ascii="Arial" w:hAnsi="Arial" w:cs="Arial"/>
                            <w:sz w:val="20"/>
                          </w:rPr>
                          <w:t>www.filmvpraze.cz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</w:rPr>
                        <w:t xml:space="preserve">. Protože je téma Prahy filmové atraktivní nejen pro domácí hosty, chystá se Prague City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Tourism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web přeložit také do angličtiny. Již na začátku loňského roku vyšla v jeho produkci </w:t>
                      </w:r>
                      <w:r w:rsidR="000A77CD">
                        <w:rPr>
                          <w:rFonts w:ascii="Arial" w:hAnsi="Arial" w:cs="Arial"/>
                          <w:sz w:val="20"/>
                        </w:rPr>
                        <w:t xml:space="preserve">anglická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mapa filmových míst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Lights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!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Camera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! Prague! </w:t>
                      </w:r>
                      <w:bookmarkStart w:id="1" w:name="_GoBack"/>
                      <w:bookmarkEnd w:id="1"/>
                    </w:p>
                    <w:p w:rsidR="00F45CFE" w:rsidRPr="008D5D4F" w:rsidRDefault="00F45CFE" w:rsidP="008D5D4F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8D5D4F" w:rsidRPr="008D5D4F" w:rsidRDefault="008D5D4F" w:rsidP="008D5D4F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35D67" w:rsidRPr="00D35D67" w:rsidRDefault="00D35D67" w:rsidP="00D35D67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35D67" w:rsidRPr="00D35D67" w:rsidRDefault="00D35D67" w:rsidP="00D35D67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35D67" w:rsidRPr="00D35D67" w:rsidRDefault="00D35D67" w:rsidP="00D35D67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35D67" w:rsidRPr="00D35D67" w:rsidRDefault="00D35D67" w:rsidP="00D35D67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21B4C" w:rsidRDefault="00621B4C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21B4C" w:rsidRDefault="00621B4C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21B4C" w:rsidRDefault="00621B4C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21B4C" w:rsidRPr="00AD65FF" w:rsidRDefault="00621B4C" w:rsidP="000C7BB2">
                      <w:pPr>
                        <w:spacing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FA125F" w:rsidRPr="001673DA" w:rsidRDefault="00FA125F" w:rsidP="00A677A5">
                      <w:pPr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FA125F" w:rsidRPr="001673DA" w:rsidRDefault="00FA125F" w:rsidP="00A677A5">
                      <w:pPr>
                        <w:spacing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FA125F" w:rsidRPr="001673DA" w:rsidRDefault="00FA125F" w:rsidP="00A677A5">
                      <w:pPr>
                        <w:spacing w:line="360" w:lineRule="auto"/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11"/>
      <w:footerReference w:type="default" r:id="rId12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D3" w:rsidRDefault="00D442D3">
      <w:r>
        <w:separator/>
      </w:r>
    </w:p>
  </w:endnote>
  <w:endnote w:type="continuationSeparator" w:id="0">
    <w:p w:rsidR="00D442D3" w:rsidRDefault="00D4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AD" w:rsidRDefault="001419AD" w:rsidP="00192DC1">
    <w:pPr>
      <w:ind w:left="708" w:firstLine="708"/>
      <w:jc w:val="both"/>
      <w:rPr>
        <w:rFonts w:ascii="Arial" w:hAnsi="Arial" w:cs="Arial"/>
        <w:color w:val="EA650D"/>
        <w:sz w:val="16"/>
        <w:szCs w:val="16"/>
      </w:rPr>
    </w:pPr>
  </w:p>
  <w:p w:rsidR="001419AD" w:rsidRDefault="004805C6" w:rsidP="004805C6">
    <w:pPr>
      <w:ind w:left="708" w:firstLine="56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="001419AD">
      <w:rPr>
        <w:rFonts w:ascii="Arial" w:hAnsi="Arial" w:cs="Arial"/>
        <w:color w:val="EA650D"/>
        <w:sz w:val="13"/>
        <w:szCs w:val="13"/>
      </w:rPr>
      <w:t xml:space="preserve">Prague City </w:t>
    </w:r>
    <w:proofErr w:type="spellStart"/>
    <w:r w:rsidR="001419AD">
      <w:rPr>
        <w:rFonts w:ascii="Arial" w:hAnsi="Arial" w:cs="Arial"/>
        <w:color w:val="EA650D"/>
        <w:sz w:val="13"/>
        <w:szCs w:val="13"/>
      </w:rPr>
      <w:t>Tourism</w:t>
    </w:r>
    <w:proofErr w:type="spellEnd"/>
    <w:r w:rsidR="001419AD"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 w:rsidR="009B7317">
      <w:rPr>
        <w:rFonts w:ascii="Arial" w:hAnsi="Arial" w:cs="Arial"/>
        <w:color w:val="EA650D"/>
        <w:sz w:val="13"/>
        <w:szCs w:val="13"/>
      </w:rPr>
      <w:tab/>
    </w:r>
    <w:r w:rsidR="009B7317">
      <w:rPr>
        <w:rFonts w:ascii="Arial" w:hAnsi="Arial" w:cs="Arial"/>
        <w:color w:val="EA650D"/>
        <w:sz w:val="13"/>
        <w:szCs w:val="13"/>
      </w:rPr>
      <w:tab/>
    </w:r>
    <w:r w:rsidR="001419AD" w:rsidRPr="00192DC1">
      <w:rPr>
        <w:rFonts w:ascii="Arial" w:hAnsi="Arial" w:cs="Arial"/>
        <w:color w:val="EA650D"/>
        <w:sz w:val="13"/>
        <w:szCs w:val="13"/>
      </w:rPr>
      <w:t xml:space="preserve">E: </w:t>
    </w:r>
    <w:r w:rsidR="00C5115C" w:rsidRPr="00C5115C">
      <w:rPr>
        <w:rFonts w:ascii="Arial" w:hAnsi="Arial" w:cs="Arial"/>
        <w:color w:val="EA650D"/>
        <w:sz w:val="13"/>
        <w:szCs w:val="13"/>
      </w:rPr>
      <w:t>k.bart</w:t>
    </w:r>
    <w:r w:rsidR="00C5115C">
      <w:rPr>
        <w:rFonts w:ascii="Arial" w:hAnsi="Arial" w:cs="Arial"/>
        <w:color w:val="EA650D"/>
        <w:sz w:val="13"/>
        <w:szCs w:val="13"/>
      </w:rPr>
      <w:t>ova@prague.eu</w:t>
    </w:r>
    <w:r w:rsidR="001419AD" w:rsidRPr="00192DC1">
      <w:rPr>
        <w:rFonts w:ascii="Arial" w:hAnsi="Arial" w:cs="Arial"/>
        <w:color w:val="EA650D"/>
        <w:sz w:val="13"/>
        <w:szCs w:val="13"/>
      </w:rPr>
      <w:t xml:space="preserve"> / </w:t>
    </w:r>
    <w:hyperlink r:id="rId1" w:history="1">
      <w:r w:rsidR="001419AD" w:rsidRPr="00192DC1">
        <w:rPr>
          <w:rStyle w:val="Hypertextovodkaz"/>
          <w:rFonts w:ascii="Arial" w:hAnsi="Arial" w:cs="Arial"/>
          <w:color w:val="EA650D"/>
          <w:sz w:val="13"/>
          <w:szCs w:val="13"/>
          <w:u w:val="none"/>
        </w:rPr>
        <w:t>www.prague.eu</w:t>
      </w:r>
    </w:hyperlink>
  </w:p>
  <w:p w:rsidR="009C773C" w:rsidRDefault="004805C6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="001419AD" w:rsidRPr="00192DC1">
      <w:rPr>
        <w:rFonts w:ascii="Arial" w:hAnsi="Arial" w:cs="Arial"/>
        <w:color w:val="EA650D"/>
        <w:sz w:val="13"/>
        <w:szCs w:val="13"/>
      </w:rPr>
      <w:t>Arbesovo náměstí 70/4 /</w:t>
    </w:r>
    <w:r w:rsidR="00013B8C">
      <w:rPr>
        <w:rFonts w:ascii="Arial" w:hAnsi="Arial" w:cs="Arial"/>
        <w:color w:val="EA650D"/>
        <w:sz w:val="13"/>
        <w:szCs w:val="13"/>
      </w:rPr>
      <w:t xml:space="preserve"> Praha 5 / 150 00 / CZ</w:t>
    </w:r>
    <w:r w:rsidR="00013B8C">
      <w:rPr>
        <w:rFonts w:ascii="Arial" w:hAnsi="Arial" w:cs="Arial"/>
        <w:color w:val="EA650D"/>
        <w:sz w:val="13"/>
        <w:szCs w:val="13"/>
      </w:rPr>
      <w:tab/>
      <w:t xml:space="preserve">        </w:t>
    </w:r>
    <w:r w:rsidR="00013B8C">
      <w:rPr>
        <w:rFonts w:ascii="Arial" w:hAnsi="Arial" w:cs="Arial"/>
        <w:color w:val="EA650D"/>
        <w:sz w:val="13"/>
        <w:szCs w:val="13"/>
      </w:rPr>
      <w:tab/>
    </w:r>
    <w:r w:rsidR="001419AD" w:rsidRPr="00192DC1">
      <w:rPr>
        <w:rFonts w:ascii="Arial" w:hAnsi="Arial" w:cs="Arial"/>
        <w:color w:val="EA650D"/>
        <w:sz w:val="13"/>
        <w:szCs w:val="13"/>
      </w:rPr>
      <w:t>IČ: 00064491 / DIČ: CZ00064491</w:t>
    </w:r>
  </w:p>
  <w:p w:rsidR="001419AD" w:rsidRPr="009C773C" w:rsidRDefault="004805C6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="001419AD">
      <w:rPr>
        <w:rFonts w:ascii="Arial" w:hAnsi="Arial" w:cs="Arial"/>
        <w:color w:val="EA650D"/>
        <w:sz w:val="13"/>
        <w:szCs w:val="13"/>
      </w:rPr>
      <w:t>T</w:t>
    </w:r>
    <w:r w:rsidR="001419AD" w:rsidRPr="00192DC1">
      <w:rPr>
        <w:rFonts w:ascii="Arial" w:hAnsi="Arial" w:cs="Arial"/>
        <w:color w:val="EA650D"/>
        <w:sz w:val="13"/>
        <w:szCs w:val="13"/>
      </w:rPr>
      <w:t xml:space="preserve">: +420 221 714 138 / </w:t>
    </w:r>
    <w:r w:rsidR="00013B8C">
      <w:rPr>
        <w:rFonts w:ascii="Arial" w:hAnsi="Arial" w:cs="Arial"/>
        <w:color w:val="EA650D"/>
        <w:sz w:val="13"/>
        <w:szCs w:val="13"/>
      </w:rPr>
      <w:t xml:space="preserve">M: +420 777 355 999   </w:t>
    </w:r>
    <w:r w:rsidR="00013B8C">
      <w:rPr>
        <w:rFonts w:ascii="Arial" w:hAnsi="Arial" w:cs="Arial"/>
        <w:color w:val="EA650D"/>
        <w:sz w:val="13"/>
        <w:szCs w:val="13"/>
      </w:rPr>
      <w:tab/>
      <w:t xml:space="preserve">        </w:t>
    </w:r>
    <w:r w:rsidR="00013B8C">
      <w:rPr>
        <w:rFonts w:ascii="Arial" w:hAnsi="Arial" w:cs="Arial"/>
        <w:color w:val="EA650D"/>
        <w:sz w:val="13"/>
        <w:szCs w:val="13"/>
      </w:rPr>
      <w:tab/>
    </w:r>
    <w:r w:rsidR="001419AD" w:rsidRPr="00192DC1">
      <w:rPr>
        <w:rFonts w:ascii="Arial" w:hAnsi="Arial" w:cs="Arial"/>
        <w:color w:val="EA650D"/>
        <w:sz w:val="13"/>
        <w:szCs w:val="13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D3" w:rsidRDefault="00D442D3">
      <w:r>
        <w:separator/>
      </w:r>
    </w:p>
  </w:footnote>
  <w:footnote w:type="continuationSeparator" w:id="0">
    <w:p w:rsidR="00D442D3" w:rsidRDefault="00D4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77CD"/>
    <w:rsid w:val="000A7B93"/>
    <w:rsid w:val="000A7D2B"/>
    <w:rsid w:val="000C147E"/>
    <w:rsid w:val="000C2E11"/>
    <w:rsid w:val="000C3FED"/>
    <w:rsid w:val="000C7BB2"/>
    <w:rsid w:val="000D468C"/>
    <w:rsid w:val="001002F2"/>
    <w:rsid w:val="00106D3D"/>
    <w:rsid w:val="00110D6A"/>
    <w:rsid w:val="00134507"/>
    <w:rsid w:val="00137B61"/>
    <w:rsid w:val="001419AD"/>
    <w:rsid w:val="00141EC1"/>
    <w:rsid w:val="00154516"/>
    <w:rsid w:val="00155533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E4CFB"/>
    <w:rsid w:val="001F6E65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FEF"/>
    <w:rsid w:val="0038532E"/>
    <w:rsid w:val="00391217"/>
    <w:rsid w:val="003928D4"/>
    <w:rsid w:val="003A78A5"/>
    <w:rsid w:val="003B58A5"/>
    <w:rsid w:val="003B654A"/>
    <w:rsid w:val="003C15BE"/>
    <w:rsid w:val="003D2DE6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72AB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1B4C"/>
    <w:rsid w:val="006E2F64"/>
    <w:rsid w:val="006E4DFF"/>
    <w:rsid w:val="006E779C"/>
    <w:rsid w:val="006F77A8"/>
    <w:rsid w:val="00700301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17F96"/>
    <w:rsid w:val="00822621"/>
    <w:rsid w:val="00823389"/>
    <w:rsid w:val="0082783F"/>
    <w:rsid w:val="00827E62"/>
    <w:rsid w:val="00836872"/>
    <w:rsid w:val="008421A9"/>
    <w:rsid w:val="00843AA4"/>
    <w:rsid w:val="008463EC"/>
    <w:rsid w:val="00856066"/>
    <w:rsid w:val="00857F2E"/>
    <w:rsid w:val="008604CD"/>
    <w:rsid w:val="008726E7"/>
    <w:rsid w:val="0087274E"/>
    <w:rsid w:val="008C1A1A"/>
    <w:rsid w:val="008C21C9"/>
    <w:rsid w:val="008D5D4F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33C99"/>
    <w:rsid w:val="00940EAC"/>
    <w:rsid w:val="009627EE"/>
    <w:rsid w:val="00963846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467E5"/>
    <w:rsid w:val="00C5115C"/>
    <w:rsid w:val="00C654DB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5722"/>
    <w:rsid w:val="00EB741C"/>
    <w:rsid w:val="00EB7AF6"/>
    <w:rsid w:val="00EB7E66"/>
    <w:rsid w:val="00EC42BF"/>
    <w:rsid w:val="00ED260B"/>
    <w:rsid w:val="00ED70AF"/>
    <w:rsid w:val="00EE5C98"/>
    <w:rsid w:val="00EF01A9"/>
    <w:rsid w:val="00EF2466"/>
    <w:rsid w:val="00F01173"/>
    <w:rsid w:val="00F03143"/>
    <w:rsid w:val="00F107F3"/>
    <w:rsid w:val="00F1710B"/>
    <w:rsid w:val="00F260AD"/>
    <w:rsid w:val="00F356F6"/>
    <w:rsid w:val="00F37808"/>
    <w:rsid w:val="00F4571C"/>
    <w:rsid w:val="00F45CFE"/>
    <w:rsid w:val="00F52ED9"/>
    <w:rsid w:val="00F56694"/>
    <w:rsid w:val="00F60065"/>
    <w:rsid w:val="00F60FE1"/>
    <w:rsid w:val="00F706B5"/>
    <w:rsid w:val="00F761E5"/>
    <w:rsid w:val="00F77A6C"/>
    <w:rsid w:val="00F8065A"/>
    <w:rsid w:val="00FA125F"/>
    <w:rsid w:val="00FB147A"/>
    <w:rsid w:val="00FC13E7"/>
    <w:rsid w:val="00FC5ABE"/>
    <w:rsid w:val="00FD73D8"/>
    <w:rsid w:val="00FE1422"/>
    <w:rsid w:val="00FE3A14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5EC45D9-6A3B-47C1-9A7C-AB237C7B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vpraz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lmvpraze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ilmvpraz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vpraz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51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subject/>
  <dc:creator>bartovak</dc:creator>
  <cp:keywords/>
  <dc:description/>
  <cp:lastModifiedBy>Bártová Kateřina</cp:lastModifiedBy>
  <cp:revision>4</cp:revision>
  <cp:lastPrinted>2015-01-09T10:29:00Z</cp:lastPrinted>
  <dcterms:created xsi:type="dcterms:W3CDTF">2016-01-15T08:30:00Z</dcterms:created>
  <dcterms:modified xsi:type="dcterms:W3CDTF">2016-01-15T10:04:00Z</dcterms:modified>
</cp:coreProperties>
</file>