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F4" w:rsidRPr="00A5588F" w:rsidRDefault="00F540F4" w:rsidP="00194F2D">
      <w:pPr>
        <w:pStyle w:val="Nadpis2"/>
        <w:ind w:left="1100" w:right="0"/>
        <w:rPr>
          <w:rFonts w:ascii="Arial" w:hAnsi="Arial" w:cs="Arial"/>
          <w:sz w:val="56"/>
        </w:rPr>
      </w:pPr>
      <w:r w:rsidRPr="00A5588F">
        <w:rPr>
          <w:rStyle w:val="Nzevknihy"/>
          <w:rFonts w:ascii="Arial" w:hAnsi="Arial" w:cs="Arial"/>
          <w:b w:val="0"/>
          <w:bCs w:val="0"/>
          <w:smallCaps w:val="0"/>
          <w:spacing w:val="0"/>
          <w:sz w:val="56"/>
        </w:rPr>
        <w:t xml:space="preserve">Zpravodaj pro incoming </w:t>
      </w:r>
      <w:r w:rsidR="0009120D">
        <w:rPr>
          <w:rFonts w:ascii="Arial" w:hAnsi="Arial" w:cs="Arial"/>
          <w:b/>
          <w:color w:val="B81B2F"/>
          <w:sz w:val="56"/>
        </w:rPr>
        <w:t>9</w:t>
      </w:r>
      <w:r w:rsidRPr="00A5588F">
        <w:rPr>
          <w:rFonts w:ascii="Arial" w:hAnsi="Arial" w:cs="Arial"/>
          <w:b/>
          <w:color w:val="B81B2F"/>
          <w:sz w:val="56"/>
        </w:rPr>
        <w:t>/2014</w:t>
      </w:r>
      <w:r w:rsidR="000E67D4">
        <w:rPr>
          <w:rFonts w:ascii="Arial" w:hAnsi="Arial" w:cs="Arial"/>
          <w:b/>
          <w:color w:val="B81B2F"/>
          <w:sz w:val="56"/>
        </w:rPr>
        <w:t xml:space="preserve"> </w:t>
      </w:r>
    </w:p>
    <w:p w:rsidR="00F540F4" w:rsidRPr="00BB70A4" w:rsidRDefault="00F540F4" w:rsidP="00BB70A4">
      <w:pPr>
        <w:pStyle w:val="Nadpis1"/>
        <w:rPr>
          <w:rFonts w:ascii="Arial" w:hAnsi="Arial" w:cs="Arial"/>
          <w:b/>
          <w:sz w:val="22"/>
          <w:szCs w:val="22"/>
        </w:rPr>
      </w:pPr>
      <w:r w:rsidRPr="00BB70A4">
        <w:rPr>
          <w:rFonts w:ascii="Arial" w:hAnsi="Arial" w:cs="Arial"/>
          <w:b/>
          <w:sz w:val="22"/>
          <w:szCs w:val="22"/>
        </w:rPr>
        <w:t>Novinky z Pražské informační služby – Prague City Tourism</w:t>
      </w:r>
    </w:p>
    <w:p w:rsidR="00F540F4" w:rsidRDefault="00912B8D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Seminář PIS-PCT pro odbornou veřejnost</w:t>
      </w:r>
    </w:p>
    <w:p w:rsidR="00912B8D" w:rsidRDefault="00912B8D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Praha se prezentovala na festivalu v Rize</w:t>
      </w:r>
    </w:p>
    <w:p w:rsidR="00912B8D" w:rsidRPr="00912B8D" w:rsidRDefault="00912B8D" w:rsidP="00912B8D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Legendy staré Prahy</w:t>
      </w:r>
    </w:p>
    <w:p w:rsidR="00F540F4" w:rsidRPr="00A5588F" w:rsidRDefault="00F540F4" w:rsidP="00256A60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prohlídky Star</w:t>
      </w:r>
      <w:r>
        <w:rPr>
          <w:rFonts w:ascii="Arial" w:hAnsi="Arial" w:cs="Arial"/>
          <w:b/>
          <w:sz w:val="22"/>
          <w:szCs w:val="24"/>
        </w:rPr>
        <w:t xml:space="preserve">oměstské radnice v angličtině, </w:t>
      </w:r>
      <w:r w:rsidR="009C15B4">
        <w:rPr>
          <w:rFonts w:ascii="Arial" w:hAnsi="Arial" w:cs="Arial"/>
          <w:b/>
          <w:sz w:val="22"/>
          <w:szCs w:val="24"/>
        </w:rPr>
        <w:t>němčině</w:t>
      </w:r>
      <w:r w:rsidRPr="00A5588F">
        <w:rPr>
          <w:rFonts w:ascii="Arial" w:hAnsi="Arial" w:cs="Arial"/>
          <w:b/>
          <w:sz w:val="22"/>
          <w:szCs w:val="24"/>
        </w:rPr>
        <w:t xml:space="preserve"> a češtině</w:t>
      </w:r>
    </w:p>
    <w:p w:rsidR="00F540F4" w:rsidRPr="00A5588F" w:rsidRDefault="00F540F4" w:rsidP="00235D09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Prohlídka </w:t>
      </w:r>
      <w:r w:rsidR="007D1420">
        <w:rPr>
          <w:rFonts w:ascii="Arial" w:hAnsi="Arial" w:cs="Arial"/>
          <w:b/>
          <w:sz w:val="22"/>
          <w:szCs w:val="24"/>
        </w:rPr>
        <w:t>Národního divadla</w:t>
      </w:r>
      <w:r w:rsidRPr="00A5588F">
        <w:rPr>
          <w:rFonts w:ascii="Arial" w:hAnsi="Arial" w:cs="Arial"/>
          <w:b/>
          <w:sz w:val="22"/>
          <w:szCs w:val="24"/>
        </w:rPr>
        <w:t xml:space="preserve"> v angličtině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Významná výročí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Památky a zajímavosti: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F540F4" w:rsidRPr="00A5588F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Pražský hrad</w:t>
      </w:r>
    </w:p>
    <w:p w:rsidR="00F540F4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Katedrála sv. Víta, Václava a Vojtěcha</w:t>
      </w:r>
    </w:p>
    <w:p w:rsidR="009C15B4" w:rsidRPr="00A5588F" w:rsidRDefault="009C15B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Vyšehrad</w:t>
      </w:r>
    </w:p>
    <w:p w:rsidR="00E7156B" w:rsidRPr="007D1420" w:rsidRDefault="00F540F4" w:rsidP="007D1420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Židovské muzeum</w:t>
      </w:r>
    </w:p>
    <w:p w:rsidR="00F540F4" w:rsidRPr="009C15B4" w:rsidRDefault="00F540F4" w:rsidP="009C15B4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Cestovní ruch a gastronomie: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912B8D" w:rsidRPr="00927434" w:rsidRDefault="00912B8D" w:rsidP="0092743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Maurerův výběr Grand Restaurant 2015</w:t>
      </w:r>
    </w:p>
    <w:p w:rsidR="009C15B4" w:rsidRDefault="009C15B4" w:rsidP="0019546A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19546A">
        <w:rPr>
          <w:rFonts w:ascii="Arial" w:hAnsi="Arial" w:cs="Arial"/>
          <w:sz w:val="22"/>
        </w:rPr>
        <w:t xml:space="preserve">Food </w:t>
      </w:r>
      <w:proofErr w:type="spellStart"/>
      <w:r w:rsidRPr="0019546A">
        <w:rPr>
          <w:rFonts w:ascii="Arial" w:hAnsi="Arial" w:cs="Arial"/>
          <w:sz w:val="22"/>
        </w:rPr>
        <w:t>Parade</w:t>
      </w:r>
      <w:proofErr w:type="spellEnd"/>
    </w:p>
    <w:p w:rsidR="00912B8D" w:rsidRPr="0019546A" w:rsidRDefault="00912B8D" w:rsidP="0019546A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Delifest</w:t>
      </w:r>
      <w:proofErr w:type="spellEnd"/>
    </w:p>
    <w:p w:rsidR="009C15B4" w:rsidRDefault="009C15B4" w:rsidP="00281918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Vinobraní na Pražském hradě</w:t>
      </w:r>
    </w:p>
    <w:p w:rsidR="00912B8D" w:rsidRDefault="00912B8D" w:rsidP="00281918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Vinobraní na </w:t>
      </w:r>
      <w:proofErr w:type="spellStart"/>
      <w:r>
        <w:rPr>
          <w:rFonts w:ascii="Arial" w:hAnsi="Arial" w:cs="Arial"/>
          <w:sz w:val="22"/>
        </w:rPr>
        <w:t>Grébovce</w:t>
      </w:r>
      <w:proofErr w:type="spellEnd"/>
    </w:p>
    <w:p w:rsidR="00912B8D" w:rsidRDefault="00912B8D" w:rsidP="00281918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Hlavní město Praha vyhlásilo granty v oblasti Kongresového turismu pro rok 2015</w:t>
      </w:r>
    </w:p>
    <w:p w:rsidR="00912B8D" w:rsidRDefault="00912B8D" w:rsidP="00281918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Veletrh MADI končí</w:t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Nově v</w:t>
      </w:r>
      <w:r>
        <w:rPr>
          <w:rFonts w:ascii="Arial" w:hAnsi="Arial" w:cs="Arial"/>
          <w:b/>
          <w:sz w:val="22"/>
          <w:szCs w:val="24"/>
        </w:rPr>
        <w:t> </w:t>
      </w:r>
      <w:r w:rsidR="00912B8D">
        <w:rPr>
          <w:rFonts w:ascii="Arial" w:hAnsi="Arial" w:cs="Arial"/>
          <w:b/>
          <w:sz w:val="22"/>
          <w:szCs w:val="24"/>
        </w:rPr>
        <w:t>září</w:t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Právě probíhá</w:t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Na co se můžeme těšit</w:t>
      </w:r>
    </w:p>
    <w:p w:rsidR="00F540F4" w:rsidRPr="00A5588F" w:rsidRDefault="00F540F4" w:rsidP="00B35D71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Výluky a doprava: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:rsidR="00F2492F" w:rsidRDefault="00424B0F" w:rsidP="00957CC7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Karlovo náměstí – </w:t>
      </w:r>
      <w:r w:rsidR="00965153">
        <w:rPr>
          <w:rFonts w:ascii="Arial" w:hAnsi="Arial" w:cs="Arial"/>
          <w:sz w:val="22"/>
        </w:rPr>
        <w:t>Albertov a Moráň - Palackého náměstí</w:t>
      </w:r>
    </w:p>
    <w:p w:rsidR="00672357" w:rsidRDefault="00672357" w:rsidP="00957CC7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Malovanka</w:t>
      </w:r>
      <w:proofErr w:type="spellEnd"/>
      <w:r>
        <w:rPr>
          <w:rFonts w:ascii="Arial" w:hAnsi="Arial" w:cs="Arial"/>
          <w:sz w:val="22"/>
        </w:rPr>
        <w:t xml:space="preserve"> – Bílá Hora</w:t>
      </w:r>
    </w:p>
    <w:p w:rsidR="00672357" w:rsidRDefault="00672357" w:rsidP="00957CC7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Průběžná - Hostivař</w:t>
      </w:r>
    </w:p>
    <w:p w:rsidR="00424B0F" w:rsidRPr="00672357" w:rsidRDefault="00424B0F" w:rsidP="00672357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Nádraží Holešovice – Trojská</w:t>
      </w:r>
    </w:p>
    <w:p w:rsidR="00F540F4" w:rsidRPr="0034645C" w:rsidRDefault="00F540F4" w:rsidP="0034645C">
      <w:pPr>
        <w:pStyle w:val="normalniPIS"/>
        <w:ind w:left="0"/>
        <w:rPr>
          <w:rFonts w:ascii="Arial" w:hAnsi="Arial" w:cs="Arial"/>
          <w:sz w:val="18"/>
        </w:rPr>
      </w:pPr>
    </w:p>
    <w:p w:rsidR="00F540F4" w:rsidRPr="00A5588F" w:rsidRDefault="00F540F4" w:rsidP="00F000AB">
      <w:pPr>
        <w:rPr>
          <w:rFonts w:ascii="Arial" w:hAnsi="Arial" w:cs="Arial"/>
          <w:sz w:val="18"/>
        </w:rPr>
      </w:pPr>
    </w:p>
    <w:p w:rsidR="00F540F4" w:rsidRPr="00A5588F" w:rsidRDefault="00F540F4" w:rsidP="00F000AB">
      <w:pPr>
        <w:rPr>
          <w:rFonts w:ascii="Arial" w:hAnsi="Arial" w:cs="Arial"/>
          <w:sz w:val="18"/>
        </w:rPr>
      </w:pPr>
    </w:p>
    <w:p w:rsidR="00F540F4" w:rsidRDefault="00F540F4" w:rsidP="00E9473E">
      <w:pPr>
        <w:pStyle w:val="Nadpis3"/>
        <w:spacing w:before="0"/>
        <w:ind w:left="120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Pr="00A5588F">
        <w:rPr>
          <w:rFonts w:ascii="Arial" w:hAnsi="Arial" w:cs="Arial"/>
          <w:b/>
          <w:sz w:val="32"/>
        </w:rPr>
        <w:lastRenderedPageBreak/>
        <w:t>Novinky z P</w:t>
      </w:r>
      <w:r>
        <w:rPr>
          <w:rFonts w:ascii="Arial" w:hAnsi="Arial" w:cs="Arial"/>
          <w:b/>
          <w:sz w:val="32"/>
        </w:rPr>
        <w:t xml:space="preserve">ražské informační služby – </w:t>
      </w:r>
      <w:r w:rsidRPr="00A5588F">
        <w:rPr>
          <w:rFonts w:ascii="Arial" w:hAnsi="Arial" w:cs="Arial"/>
          <w:b/>
          <w:sz w:val="32"/>
        </w:rPr>
        <w:t>Prague City Tourism</w:t>
      </w:r>
    </w:p>
    <w:p w:rsidR="00663A2F" w:rsidRPr="00A5588F" w:rsidRDefault="00663A2F" w:rsidP="00663A2F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t>Seminář PIS – PCT pro odbornou veřejnost</w:t>
      </w:r>
    </w:p>
    <w:p w:rsidR="00E56470" w:rsidRPr="00DE65C7" w:rsidRDefault="00663A2F" w:rsidP="00DE65C7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 w:rsidRPr="00E56470">
        <w:rPr>
          <w:rFonts w:ascii="Arial" w:hAnsi="Arial" w:cs="Arial"/>
          <w:bCs/>
          <w:sz w:val="22"/>
          <w:lang w:eastAsia="cs-CZ"/>
        </w:rPr>
        <w:t xml:space="preserve">Pražská informační služba – Prague City Tourism pořádá v termínu </w:t>
      </w:r>
      <w:r w:rsidRPr="00E56470">
        <w:rPr>
          <w:rFonts w:ascii="Arial" w:hAnsi="Arial" w:cs="Arial"/>
          <w:b/>
          <w:bCs/>
          <w:sz w:val="22"/>
          <w:lang w:eastAsia="cs-CZ"/>
        </w:rPr>
        <w:t>30. - 31. 10. 2014</w:t>
      </w:r>
      <w:r w:rsidRPr="00E56470">
        <w:rPr>
          <w:rFonts w:ascii="Arial" w:hAnsi="Arial" w:cs="Arial"/>
          <w:bCs/>
          <w:sz w:val="22"/>
          <w:lang w:eastAsia="cs-CZ"/>
        </w:rPr>
        <w:t xml:space="preserve"> seminář pro profesionály v cestovním ruchu. Přednášky proběhnou v učebně sídla PIS - PCT na Arbesově náměstí 70/4, Praha 5, v rámci semináře proběhne také prohlídka Staroměstské radnice. Z každé organizace se mohou zúčastnit maximálně 2 osoby. Pokud máte zájem o zaslání přihlášky, obraťte se na K. </w:t>
      </w:r>
      <w:proofErr w:type="spellStart"/>
      <w:r w:rsidRPr="00E56470">
        <w:rPr>
          <w:rFonts w:ascii="Arial" w:hAnsi="Arial" w:cs="Arial"/>
          <w:bCs/>
          <w:sz w:val="22"/>
          <w:lang w:eastAsia="cs-CZ"/>
        </w:rPr>
        <w:t>Mackovičovou</w:t>
      </w:r>
      <w:proofErr w:type="spellEnd"/>
      <w:r w:rsidRPr="00E56470">
        <w:rPr>
          <w:rFonts w:ascii="Arial" w:hAnsi="Arial" w:cs="Arial"/>
          <w:bCs/>
          <w:sz w:val="22"/>
          <w:lang w:eastAsia="cs-CZ"/>
        </w:rPr>
        <w:t xml:space="preserve"> </w:t>
      </w:r>
      <w:hyperlink r:id="rId8" w:history="1">
        <w:r w:rsidRPr="00E56470">
          <w:rPr>
            <w:rStyle w:val="Hypertextovodkaz"/>
            <w:rFonts w:ascii="Arial" w:hAnsi="Arial" w:cs="Arial"/>
            <w:bCs/>
            <w:sz w:val="22"/>
            <w:lang w:eastAsia="cs-CZ"/>
          </w:rPr>
          <w:t>k.mackovicova@prague.eu</w:t>
        </w:r>
      </w:hyperlink>
      <w:r w:rsidRPr="00E56470">
        <w:rPr>
          <w:rFonts w:ascii="Arial" w:hAnsi="Arial" w:cs="Arial"/>
          <w:bCs/>
          <w:sz w:val="22"/>
          <w:lang w:eastAsia="cs-CZ"/>
        </w:rPr>
        <w:t xml:space="preserve">. </w:t>
      </w:r>
    </w:p>
    <w:p w:rsidR="00E56470" w:rsidRPr="00E56470" w:rsidRDefault="00E56470" w:rsidP="00E56470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Praha se prezentovala na festivalu v Rize</w:t>
      </w:r>
    </w:p>
    <w:p w:rsidR="00E56470" w:rsidRPr="00E56470" w:rsidRDefault="00E56470" w:rsidP="00E56470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E56470">
        <w:rPr>
          <w:rFonts w:ascii="Arial" w:hAnsi="Arial" w:cs="Arial"/>
          <w:bCs/>
          <w:sz w:val="22"/>
          <w:szCs w:val="24"/>
          <w:lang w:eastAsia="cs-CZ"/>
        </w:rPr>
        <w:t>Zástupci Pražské informační služby – Prague City Tourism strávili dva dny na Riga City Festivalu, který je každoroční oslavou hudby, tance a divadla a letos přilákal na 120 000 návštěvníků. Do lotyšské metropole byla Praha pozvána jako jedno z partnerských měst, na letošní rok totiž připadlo patnácté výročí spolupráce mezi Prahou a Rigou.</w:t>
      </w:r>
    </w:p>
    <w:p w:rsidR="00E56470" w:rsidRPr="00E56470" w:rsidRDefault="00E56470" w:rsidP="00E56470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E56470">
        <w:rPr>
          <w:rFonts w:ascii="Arial" w:hAnsi="Arial" w:cs="Arial"/>
          <w:bCs/>
          <w:sz w:val="22"/>
          <w:szCs w:val="24"/>
          <w:lang w:eastAsia="cs-CZ"/>
        </w:rPr>
        <w:t xml:space="preserve">„Naše mobilní informační centrum s turistickými materiály o Praze bylo v neustálém obležení. Lotyši o Praze moc dobře vědí, je pro ně cestovatelským pojmem stejně jako třeba Paříž nebo Londýn. Lidé se zajímali hlavně o to, jak se do Prahy co nejpohodlněji dostat a co zajímavého je tu kromě památek čeká. Nejvíce na odbyt šel náš nový praktický průvodce Praha do kapsy, který turistům poskytuje základní informace o pražských pamětihodnostech, kultuře a životě ve městě,“ shrnuje svou zkušenost z Rigy Petr Slepička, ředitel sektoru Public Relations PIS – PCT. </w:t>
      </w:r>
    </w:p>
    <w:p w:rsidR="00E56470" w:rsidRDefault="00E56470" w:rsidP="00DE65C7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E56470">
        <w:rPr>
          <w:rFonts w:ascii="Arial" w:hAnsi="Arial" w:cs="Arial"/>
          <w:bCs/>
          <w:sz w:val="22"/>
          <w:szCs w:val="24"/>
          <w:lang w:eastAsia="cs-CZ"/>
        </w:rPr>
        <w:t xml:space="preserve">Také v příštím roce se červená dodávka PIS – PCT vydá na propagační roadshow do zahraničí. Má navštívit německá partnerská města Hamburg, Frankfurt a Norimberk, ale i další místa v Rakousku, Polsku nebo na Slovensku. </w:t>
      </w:r>
    </w:p>
    <w:p w:rsidR="00A11891" w:rsidRPr="00A5588F" w:rsidRDefault="00927434" w:rsidP="00A11891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9" w:history="1">
        <w:r w:rsidR="00A11891" w:rsidRPr="00A11891">
          <w:rPr>
            <w:rStyle w:val="Hypertextovodkaz"/>
            <w:rFonts w:ascii="Arial" w:hAnsi="Arial" w:cs="Arial"/>
            <w:b/>
            <w:sz w:val="24"/>
            <w:szCs w:val="26"/>
          </w:rPr>
          <w:t>Legendy staré Prahy</w:t>
        </w:r>
      </w:hyperlink>
      <w:r w:rsidR="00A11891">
        <w:rPr>
          <w:rFonts w:ascii="Arial" w:hAnsi="Arial" w:cs="Arial"/>
          <w:b/>
          <w:sz w:val="24"/>
          <w:szCs w:val="26"/>
        </w:rPr>
        <w:t xml:space="preserve"> </w:t>
      </w:r>
    </w:p>
    <w:p w:rsidR="00A11891" w:rsidRPr="00A11891" w:rsidRDefault="00A11891" w:rsidP="00A11891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szCs w:val="24"/>
          <w:lang w:eastAsia="cs-CZ"/>
        </w:rPr>
        <w:t>Pokud nevíte, jaký dárek přivézt rodině či známým z Prahy, zauvažujte o u</w:t>
      </w:r>
      <w:r w:rsidRPr="00A11891">
        <w:rPr>
          <w:rFonts w:ascii="Arial" w:hAnsi="Arial" w:cs="Arial"/>
          <w:bCs/>
          <w:sz w:val="22"/>
          <w:szCs w:val="24"/>
          <w:lang w:eastAsia="cs-CZ"/>
        </w:rPr>
        <w:t>nikátní kolekc</w:t>
      </w:r>
      <w:r>
        <w:rPr>
          <w:rFonts w:ascii="Arial" w:hAnsi="Arial" w:cs="Arial"/>
          <w:bCs/>
          <w:sz w:val="22"/>
          <w:szCs w:val="24"/>
          <w:lang w:eastAsia="cs-CZ"/>
        </w:rPr>
        <w:t xml:space="preserve">i dvanácti příběhů </w:t>
      </w:r>
      <w:r w:rsidRPr="00A11891">
        <w:rPr>
          <w:rFonts w:ascii="Arial" w:hAnsi="Arial" w:cs="Arial"/>
          <w:bCs/>
          <w:sz w:val="22"/>
          <w:szCs w:val="24"/>
          <w:lang w:eastAsia="cs-CZ"/>
        </w:rPr>
        <w:t>ze</w:t>
      </w:r>
      <w:r w:rsidR="00F22325">
        <w:rPr>
          <w:rFonts w:ascii="Arial" w:hAnsi="Arial" w:cs="Arial"/>
          <w:bCs/>
          <w:sz w:val="22"/>
          <w:szCs w:val="24"/>
          <w:lang w:eastAsia="cs-CZ"/>
        </w:rPr>
        <w:t xml:space="preserve"> staré Prahy</w:t>
      </w:r>
      <w:r w:rsidRPr="00A11891">
        <w:rPr>
          <w:rFonts w:ascii="Arial" w:hAnsi="Arial" w:cs="Arial"/>
          <w:bCs/>
          <w:sz w:val="22"/>
          <w:szCs w:val="24"/>
          <w:lang w:eastAsia="cs-CZ"/>
        </w:rPr>
        <w:t xml:space="preserve">. </w:t>
      </w:r>
      <w:r>
        <w:rPr>
          <w:rFonts w:ascii="Arial" w:hAnsi="Arial" w:cs="Arial"/>
          <w:bCs/>
          <w:sz w:val="22"/>
          <w:szCs w:val="24"/>
          <w:lang w:eastAsia="cs-CZ"/>
        </w:rPr>
        <w:t xml:space="preserve">Spojením několika animačních technik </w:t>
      </w:r>
      <w:r w:rsidRPr="00A11891">
        <w:rPr>
          <w:rFonts w:ascii="Arial" w:hAnsi="Arial" w:cs="Arial"/>
          <w:bCs/>
          <w:sz w:val="22"/>
        </w:rPr>
        <w:t>– siluetov</w:t>
      </w:r>
      <w:r>
        <w:rPr>
          <w:rFonts w:ascii="Arial" w:hAnsi="Arial" w:cs="Arial"/>
          <w:bCs/>
          <w:sz w:val="22"/>
        </w:rPr>
        <w:t>é</w:t>
      </w:r>
      <w:r w:rsidRPr="00A11891">
        <w:rPr>
          <w:rFonts w:ascii="Arial" w:hAnsi="Arial" w:cs="Arial"/>
          <w:bCs/>
          <w:sz w:val="22"/>
        </w:rPr>
        <w:t xml:space="preserve"> technik</w:t>
      </w:r>
      <w:r>
        <w:rPr>
          <w:rFonts w:ascii="Arial" w:hAnsi="Arial" w:cs="Arial"/>
          <w:bCs/>
          <w:sz w:val="22"/>
        </w:rPr>
        <w:t>y</w:t>
      </w:r>
      <w:r w:rsidRPr="00A11891">
        <w:rPr>
          <w:rFonts w:ascii="Arial" w:hAnsi="Arial" w:cs="Arial"/>
          <w:bCs/>
          <w:sz w:val="22"/>
        </w:rPr>
        <w:t>, klasick</w:t>
      </w:r>
      <w:r>
        <w:rPr>
          <w:rFonts w:ascii="Arial" w:hAnsi="Arial" w:cs="Arial"/>
          <w:bCs/>
          <w:sz w:val="22"/>
        </w:rPr>
        <w:t>ého</w:t>
      </w:r>
      <w:r w:rsidRPr="00A11891">
        <w:rPr>
          <w:rFonts w:ascii="Arial" w:hAnsi="Arial" w:cs="Arial"/>
          <w:bCs/>
          <w:sz w:val="22"/>
        </w:rPr>
        <w:t xml:space="preserve"> kreslen</w:t>
      </w:r>
      <w:r>
        <w:rPr>
          <w:rFonts w:ascii="Arial" w:hAnsi="Arial" w:cs="Arial"/>
          <w:bCs/>
          <w:sz w:val="22"/>
        </w:rPr>
        <w:t>ého</w:t>
      </w:r>
      <w:r w:rsidRPr="00A11891">
        <w:rPr>
          <w:rFonts w:ascii="Arial" w:hAnsi="Arial" w:cs="Arial"/>
          <w:bCs/>
          <w:sz w:val="22"/>
        </w:rPr>
        <w:t xml:space="preserve"> film</w:t>
      </w:r>
      <w:r>
        <w:rPr>
          <w:rFonts w:ascii="Arial" w:hAnsi="Arial" w:cs="Arial"/>
          <w:bCs/>
          <w:sz w:val="22"/>
        </w:rPr>
        <w:t xml:space="preserve">u </w:t>
      </w:r>
      <w:r w:rsidRPr="00A11891">
        <w:rPr>
          <w:rFonts w:ascii="Arial" w:hAnsi="Arial" w:cs="Arial"/>
          <w:bCs/>
          <w:sz w:val="22"/>
        </w:rPr>
        <w:t>a reáln</w:t>
      </w:r>
      <w:r>
        <w:rPr>
          <w:rFonts w:ascii="Arial" w:hAnsi="Arial" w:cs="Arial"/>
          <w:bCs/>
          <w:sz w:val="22"/>
        </w:rPr>
        <w:t>ých prvků - v</w:t>
      </w:r>
      <w:r w:rsidRPr="00A11891">
        <w:rPr>
          <w:rFonts w:ascii="Arial" w:hAnsi="Arial" w:cs="Arial"/>
          <w:bCs/>
          <w:sz w:val="22"/>
        </w:rPr>
        <w:t>znikl výtvarně naprosto ojedinělý a výjimečný projekt, který částečně odkazuje například i na tradici filmů Karla Zemana a dalších originálních českých tvůrců. </w:t>
      </w:r>
    </w:p>
    <w:p w:rsidR="00A11891" w:rsidRPr="00A11891" w:rsidRDefault="00A11891" w:rsidP="00A11891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>
        <w:rPr>
          <w:rFonts w:ascii="Arial" w:hAnsi="Arial" w:cs="Arial"/>
          <w:bCs/>
          <w:sz w:val="22"/>
          <w:szCs w:val="24"/>
          <w:lang w:eastAsia="cs-CZ"/>
        </w:rPr>
        <w:t xml:space="preserve">Edice na DVD, která vznikla i díky podpoře Pražské informační služby – Prague City Tourism, obsahuje kromě legend také bonusy. Legendy jsou dostupné </w:t>
      </w:r>
      <w:r w:rsidRPr="00A11891">
        <w:rPr>
          <w:rFonts w:ascii="Arial" w:hAnsi="Arial" w:cs="Arial"/>
          <w:bCs/>
          <w:sz w:val="22"/>
          <w:szCs w:val="24"/>
          <w:lang w:eastAsia="cs-CZ"/>
        </w:rPr>
        <w:t>v pěti jazykových mutacích / čeština, angličtina</w:t>
      </w:r>
      <w:r>
        <w:rPr>
          <w:rFonts w:ascii="Arial" w:hAnsi="Arial" w:cs="Arial"/>
          <w:bCs/>
          <w:sz w:val="22"/>
          <w:szCs w:val="24"/>
          <w:lang w:eastAsia="cs-CZ"/>
        </w:rPr>
        <w:t xml:space="preserve">, </w:t>
      </w:r>
      <w:r w:rsidRPr="00A11891">
        <w:rPr>
          <w:rFonts w:ascii="Arial" w:hAnsi="Arial" w:cs="Arial"/>
          <w:bCs/>
          <w:sz w:val="22"/>
          <w:szCs w:val="24"/>
          <w:lang w:eastAsia="cs-CZ"/>
        </w:rPr>
        <w:t xml:space="preserve">němčina, </w:t>
      </w:r>
      <w:r>
        <w:rPr>
          <w:rFonts w:ascii="Arial" w:hAnsi="Arial" w:cs="Arial"/>
          <w:bCs/>
          <w:sz w:val="22"/>
          <w:szCs w:val="24"/>
          <w:lang w:eastAsia="cs-CZ"/>
        </w:rPr>
        <w:t>ruština a</w:t>
      </w:r>
      <w:r w:rsidRPr="00A11891">
        <w:rPr>
          <w:rFonts w:ascii="Arial" w:hAnsi="Arial" w:cs="Arial"/>
          <w:bCs/>
          <w:sz w:val="22"/>
          <w:szCs w:val="24"/>
          <w:lang w:eastAsia="cs-CZ"/>
        </w:rPr>
        <w:t xml:space="preserve"> korejština</w:t>
      </w:r>
      <w:r>
        <w:rPr>
          <w:rFonts w:ascii="Arial" w:hAnsi="Arial" w:cs="Arial"/>
          <w:bCs/>
          <w:sz w:val="22"/>
          <w:szCs w:val="24"/>
          <w:lang w:eastAsia="cs-CZ"/>
        </w:rPr>
        <w:t>, k</w:t>
      </w:r>
      <w:r w:rsidRPr="00A11891">
        <w:rPr>
          <w:rFonts w:ascii="Arial" w:hAnsi="Arial" w:cs="Arial"/>
          <w:bCs/>
          <w:sz w:val="22"/>
          <w:szCs w:val="24"/>
          <w:lang w:eastAsia="cs-CZ"/>
        </w:rPr>
        <w:t>aždá jazyková mutace má svůj obal</w:t>
      </w:r>
      <w:r>
        <w:rPr>
          <w:rFonts w:ascii="Arial" w:hAnsi="Arial" w:cs="Arial"/>
          <w:bCs/>
          <w:sz w:val="22"/>
          <w:szCs w:val="24"/>
          <w:lang w:eastAsia="cs-CZ"/>
        </w:rPr>
        <w:t xml:space="preserve">. </w:t>
      </w:r>
    </w:p>
    <w:p w:rsidR="00F540F4" w:rsidRPr="00E9473E" w:rsidRDefault="00F540F4" w:rsidP="00837135">
      <w:pPr>
        <w:tabs>
          <w:tab w:val="left" w:pos="10800"/>
        </w:tabs>
        <w:autoSpaceDE w:val="0"/>
        <w:autoSpaceDN w:val="0"/>
        <w:adjustRightInd w:val="0"/>
        <w:spacing w:before="0"/>
        <w:ind w:rightChars="1077" w:right="2154"/>
        <w:jc w:val="both"/>
        <w:rPr>
          <w:rFonts w:ascii="Arial" w:hAnsi="Arial" w:cs="Arial"/>
          <w:bCs/>
          <w:sz w:val="14"/>
          <w:szCs w:val="14"/>
          <w:lang w:eastAsia="cs-CZ"/>
        </w:rPr>
      </w:pPr>
    </w:p>
    <w:p w:rsidR="00F540F4" w:rsidRPr="00A5588F" w:rsidRDefault="00F540F4" w:rsidP="00E9473E">
      <w:pPr>
        <w:pStyle w:val="Nadpis1"/>
        <w:spacing w:before="0"/>
        <w:ind w:left="1200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t>Cizojazyčné prohlídky</w:t>
      </w:r>
    </w:p>
    <w:p w:rsidR="00F560AC" w:rsidRDefault="00F560AC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</w:t>
      </w:r>
      <w:r>
        <w:rPr>
          <w:rFonts w:ascii="Arial" w:hAnsi="Arial" w:cs="Arial"/>
          <w:b/>
          <w:sz w:val="22"/>
          <w:szCs w:val="24"/>
        </w:rPr>
        <w:t> </w:t>
      </w:r>
      <w:r w:rsidR="009E7ED1">
        <w:rPr>
          <w:rFonts w:ascii="Arial" w:hAnsi="Arial" w:cs="Arial"/>
          <w:b/>
          <w:color w:val="FF0000"/>
          <w:sz w:val="22"/>
          <w:szCs w:val="24"/>
        </w:rPr>
        <w:t>angličtině</w:t>
      </w:r>
      <w:r w:rsidR="009E7ED1">
        <w:rPr>
          <w:rFonts w:ascii="Arial" w:hAnsi="Arial" w:cs="Arial"/>
          <w:b/>
          <w:color w:val="FF0000"/>
          <w:sz w:val="22"/>
          <w:szCs w:val="24"/>
        </w:rPr>
        <w:tab/>
      </w:r>
      <w:r w:rsidR="009E7ED1">
        <w:rPr>
          <w:rFonts w:ascii="Arial" w:hAnsi="Arial" w:cs="Arial"/>
          <w:b/>
          <w:color w:val="FF0000"/>
          <w:sz w:val="22"/>
          <w:szCs w:val="24"/>
        </w:rPr>
        <w:tab/>
      </w:r>
      <w:r w:rsidR="009E7ED1">
        <w:rPr>
          <w:rFonts w:ascii="Arial" w:hAnsi="Arial" w:cs="Arial"/>
          <w:b/>
          <w:color w:val="FF0000"/>
          <w:sz w:val="22"/>
          <w:szCs w:val="24"/>
        </w:rPr>
        <w:tab/>
      </w:r>
      <w:r w:rsidR="009E7ED1">
        <w:rPr>
          <w:rFonts w:ascii="Arial" w:hAnsi="Arial" w:cs="Arial"/>
          <w:b/>
          <w:color w:val="FF0000"/>
          <w:sz w:val="22"/>
          <w:szCs w:val="24"/>
        </w:rPr>
        <w:tab/>
        <w:t xml:space="preserve">       </w:t>
      </w:r>
      <w:r w:rsidR="009E7ED1" w:rsidRPr="009E7ED1">
        <w:rPr>
          <w:rFonts w:ascii="Arial" w:hAnsi="Arial" w:cs="Arial"/>
          <w:b/>
          <w:sz w:val="22"/>
          <w:szCs w:val="24"/>
        </w:rPr>
        <w:t>6</w:t>
      </w:r>
      <w:r w:rsidRPr="009E7ED1">
        <w:rPr>
          <w:rFonts w:ascii="Arial" w:hAnsi="Arial" w:cs="Arial"/>
          <w:b/>
          <w:sz w:val="22"/>
          <w:szCs w:val="24"/>
        </w:rPr>
        <w:t>.</w:t>
      </w:r>
      <w:r w:rsidR="009E7ED1" w:rsidRPr="009E7ED1">
        <w:rPr>
          <w:rFonts w:ascii="Arial" w:hAnsi="Arial" w:cs="Arial"/>
          <w:b/>
          <w:sz w:val="22"/>
          <w:szCs w:val="24"/>
        </w:rPr>
        <w:t xml:space="preserve"> a </w:t>
      </w:r>
      <w:r w:rsidR="009E7ED1">
        <w:rPr>
          <w:rFonts w:ascii="Arial" w:hAnsi="Arial" w:cs="Arial"/>
          <w:b/>
          <w:sz w:val="22"/>
          <w:szCs w:val="24"/>
        </w:rPr>
        <w:t>20. září</w:t>
      </w:r>
    </w:p>
    <w:p w:rsidR="00F540F4" w:rsidRDefault="00F540F4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 </w:t>
      </w:r>
      <w:r>
        <w:rPr>
          <w:rFonts w:ascii="Arial" w:hAnsi="Arial" w:cs="Arial"/>
          <w:b/>
          <w:color w:val="FF0000"/>
          <w:sz w:val="22"/>
          <w:szCs w:val="24"/>
        </w:rPr>
        <w:t>němč</w:t>
      </w:r>
      <w:r w:rsidRPr="00A5588F">
        <w:rPr>
          <w:rFonts w:ascii="Arial" w:hAnsi="Arial" w:cs="Arial"/>
          <w:b/>
          <w:color w:val="FF0000"/>
          <w:sz w:val="22"/>
          <w:szCs w:val="24"/>
        </w:rPr>
        <w:t>ině</w:t>
      </w:r>
      <w:r>
        <w:rPr>
          <w:rFonts w:ascii="Arial" w:hAnsi="Arial" w:cs="Arial"/>
          <w:b/>
          <w:sz w:val="22"/>
          <w:szCs w:val="24"/>
        </w:rPr>
        <w:t xml:space="preserve">  </w:t>
      </w:r>
      <w:r w:rsidR="00F560AC">
        <w:rPr>
          <w:rFonts w:ascii="Arial" w:hAnsi="Arial" w:cs="Arial"/>
          <w:b/>
          <w:sz w:val="22"/>
          <w:szCs w:val="24"/>
        </w:rPr>
        <w:t xml:space="preserve">          </w:t>
      </w:r>
      <w:r w:rsidR="00F560AC">
        <w:rPr>
          <w:rFonts w:ascii="Arial" w:hAnsi="Arial" w:cs="Arial"/>
          <w:b/>
          <w:sz w:val="22"/>
          <w:szCs w:val="24"/>
        </w:rPr>
        <w:tab/>
      </w:r>
      <w:r w:rsidR="00F560AC">
        <w:rPr>
          <w:rFonts w:ascii="Arial" w:hAnsi="Arial" w:cs="Arial"/>
          <w:b/>
          <w:sz w:val="22"/>
          <w:szCs w:val="24"/>
        </w:rPr>
        <w:tab/>
        <w:t xml:space="preserve"> </w:t>
      </w:r>
      <w:r w:rsidR="00F560AC">
        <w:rPr>
          <w:rFonts w:ascii="Arial" w:hAnsi="Arial" w:cs="Arial"/>
          <w:b/>
          <w:sz w:val="22"/>
          <w:szCs w:val="24"/>
        </w:rPr>
        <w:tab/>
        <w:t xml:space="preserve">          </w:t>
      </w:r>
      <w:r w:rsidR="009E7ED1">
        <w:rPr>
          <w:rFonts w:ascii="Arial" w:hAnsi="Arial" w:cs="Arial"/>
          <w:b/>
          <w:sz w:val="22"/>
          <w:szCs w:val="24"/>
        </w:rPr>
        <w:t xml:space="preserve">    </w:t>
      </w:r>
      <w:r w:rsidR="008F0DDC">
        <w:rPr>
          <w:rFonts w:ascii="Arial" w:hAnsi="Arial" w:cs="Arial"/>
          <w:b/>
          <w:sz w:val="22"/>
          <w:szCs w:val="24"/>
        </w:rPr>
        <w:t>1</w:t>
      </w:r>
      <w:r w:rsidR="009E7ED1">
        <w:rPr>
          <w:rFonts w:ascii="Arial" w:hAnsi="Arial" w:cs="Arial"/>
          <w:b/>
          <w:sz w:val="22"/>
          <w:szCs w:val="24"/>
        </w:rPr>
        <w:t>2</w:t>
      </w:r>
      <w:r w:rsidR="008F0DDC">
        <w:rPr>
          <w:rFonts w:ascii="Arial" w:hAnsi="Arial" w:cs="Arial"/>
          <w:b/>
          <w:sz w:val="22"/>
          <w:szCs w:val="24"/>
        </w:rPr>
        <w:t xml:space="preserve">. </w:t>
      </w:r>
      <w:r w:rsidR="009E7ED1">
        <w:rPr>
          <w:rFonts w:ascii="Arial" w:hAnsi="Arial" w:cs="Arial"/>
          <w:b/>
          <w:sz w:val="22"/>
          <w:szCs w:val="24"/>
        </w:rPr>
        <w:t>září</w:t>
      </w:r>
    </w:p>
    <w:p w:rsidR="00F540F4" w:rsidRPr="00A5588F" w:rsidRDefault="00F540F4" w:rsidP="00F560AC">
      <w:pPr>
        <w:tabs>
          <w:tab w:val="left" w:pos="2790"/>
        </w:tabs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 </w:t>
      </w:r>
      <w:r w:rsidRPr="00A5588F">
        <w:rPr>
          <w:rFonts w:ascii="Arial" w:hAnsi="Arial" w:cs="Arial"/>
          <w:b/>
          <w:color w:val="FF0000"/>
          <w:sz w:val="22"/>
          <w:szCs w:val="24"/>
        </w:rPr>
        <w:t>češtině</w:t>
      </w:r>
      <w:r w:rsidR="009E7ED1">
        <w:rPr>
          <w:rFonts w:ascii="Arial" w:hAnsi="Arial" w:cs="Arial"/>
          <w:b/>
          <w:sz w:val="22"/>
          <w:szCs w:val="24"/>
        </w:rPr>
        <w:t xml:space="preserve">            </w:t>
      </w:r>
      <w:r w:rsidR="009E7ED1">
        <w:rPr>
          <w:rFonts w:ascii="Arial" w:hAnsi="Arial" w:cs="Arial"/>
          <w:b/>
          <w:sz w:val="22"/>
          <w:szCs w:val="24"/>
        </w:rPr>
        <w:tab/>
      </w:r>
      <w:r w:rsidR="009E7ED1">
        <w:rPr>
          <w:rFonts w:ascii="Arial" w:hAnsi="Arial" w:cs="Arial"/>
          <w:b/>
          <w:sz w:val="22"/>
          <w:szCs w:val="24"/>
        </w:rPr>
        <w:tab/>
        <w:t xml:space="preserve">                 13</w:t>
      </w:r>
      <w:r w:rsidRPr="00A5588F">
        <w:rPr>
          <w:rFonts w:ascii="Arial" w:hAnsi="Arial" w:cs="Arial"/>
          <w:b/>
          <w:sz w:val="22"/>
          <w:szCs w:val="24"/>
        </w:rPr>
        <w:t xml:space="preserve">. a </w:t>
      </w:r>
      <w:r w:rsidR="009E7ED1">
        <w:rPr>
          <w:rFonts w:ascii="Arial" w:hAnsi="Arial" w:cs="Arial"/>
          <w:b/>
          <w:sz w:val="22"/>
          <w:szCs w:val="24"/>
        </w:rPr>
        <w:t>27</w:t>
      </w:r>
      <w:r w:rsidRPr="00A5588F">
        <w:rPr>
          <w:rFonts w:ascii="Arial" w:hAnsi="Arial" w:cs="Arial"/>
          <w:b/>
          <w:sz w:val="22"/>
          <w:szCs w:val="24"/>
        </w:rPr>
        <w:t xml:space="preserve">. </w:t>
      </w:r>
      <w:r w:rsidR="009E7ED1">
        <w:rPr>
          <w:rFonts w:ascii="Arial" w:hAnsi="Arial" w:cs="Arial"/>
          <w:b/>
          <w:sz w:val="22"/>
          <w:szCs w:val="24"/>
        </w:rPr>
        <w:t>září</w:t>
      </w:r>
    </w:p>
    <w:p w:rsidR="00F540F4" w:rsidRPr="00A5588F" w:rsidRDefault="00F540F4" w:rsidP="00E9473E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 xml:space="preserve">sraz před věží Staroměstské radnice vždy ve 20:00, </w:t>
      </w:r>
    </w:p>
    <w:p w:rsidR="00F540F4" w:rsidRPr="00A5588F" w:rsidRDefault="00F540F4" w:rsidP="00E9473E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cena prohlídky s průvodcem 160,-Kč/osoba, omezený počet účastníků</w:t>
      </w:r>
    </w:p>
    <w:p w:rsidR="00CB120C" w:rsidRDefault="00F560AC" w:rsidP="00E9473E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Národní divadlo</w:t>
      </w:r>
      <w:r w:rsidR="00CB120C">
        <w:rPr>
          <w:rFonts w:ascii="Arial" w:hAnsi="Arial" w:cs="Arial"/>
          <w:b/>
          <w:sz w:val="22"/>
          <w:szCs w:val="24"/>
        </w:rPr>
        <w:t xml:space="preserve"> v</w:t>
      </w:r>
      <w:r w:rsidR="00CB120C">
        <w:rPr>
          <w:rFonts w:ascii="Arial" w:hAnsi="Arial" w:cs="Arial"/>
          <w:b/>
          <w:color w:val="FF0000"/>
          <w:sz w:val="22"/>
          <w:szCs w:val="24"/>
        </w:rPr>
        <w:t> angličtině</w:t>
      </w:r>
      <w:r w:rsidR="00CB120C">
        <w:rPr>
          <w:rFonts w:ascii="Arial" w:hAnsi="Arial" w:cs="Arial"/>
          <w:b/>
          <w:color w:val="FF0000"/>
          <w:sz w:val="22"/>
          <w:szCs w:val="24"/>
        </w:rPr>
        <w:tab/>
      </w:r>
      <w:r w:rsidR="00CB120C">
        <w:rPr>
          <w:rFonts w:ascii="Arial" w:hAnsi="Arial" w:cs="Arial"/>
          <w:b/>
          <w:color w:val="FF0000"/>
          <w:sz w:val="22"/>
          <w:szCs w:val="24"/>
        </w:rPr>
        <w:tab/>
      </w:r>
      <w:r w:rsidR="00CB120C">
        <w:rPr>
          <w:rFonts w:ascii="Arial" w:hAnsi="Arial" w:cs="Arial"/>
          <w:b/>
          <w:color w:val="FF0000"/>
          <w:sz w:val="22"/>
          <w:szCs w:val="24"/>
        </w:rPr>
        <w:tab/>
      </w:r>
      <w:r w:rsidR="00CB120C">
        <w:rPr>
          <w:rFonts w:ascii="Arial" w:hAnsi="Arial" w:cs="Arial"/>
          <w:b/>
          <w:color w:val="FF0000"/>
          <w:sz w:val="22"/>
          <w:szCs w:val="24"/>
        </w:rPr>
        <w:tab/>
      </w:r>
      <w:r w:rsidR="00CB120C">
        <w:rPr>
          <w:rFonts w:ascii="Arial" w:hAnsi="Arial" w:cs="Arial"/>
          <w:b/>
          <w:color w:val="FF0000"/>
          <w:sz w:val="22"/>
          <w:szCs w:val="24"/>
        </w:rPr>
        <w:tab/>
      </w:r>
      <w:r w:rsidR="00CB120C">
        <w:rPr>
          <w:rFonts w:ascii="Arial" w:hAnsi="Arial" w:cs="Arial"/>
          <w:b/>
          <w:color w:val="FF0000"/>
          <w:sz w:val="22"/>
          <w:szCs w:val="24"/>
        </w:rPr>
        <w:tab/>
      </w:r>
      <w:r w:rsidR="00CB120C">
        <w:rPr>
          <w:rFonts w:ascii="Arial" w:hAnsi="Arial" w:cs="Arial"/>
          <w:b/>
          <w:color w:val="FF0000"/>
          <w:sz w:val="22"/>
          <w:szCs w:val="24"/>
        </w:rPr>
        <w:tab/>
      </w:r>
      <w:r w:rsidR="00CB120C">
        <w:rPr>
          <w:rFonts w:ascii="Arial" w:hAnsi="Arial" w:cs="Arial"/>
          <w:b/>
          <w:color w:val="FF0000"/>
          <w:sz w:val="22"/>
          <w:szCs w:val="24"/>
        </w:rPr>
        <w:tab/>
        <w:t xml:space="preserve">      </w:t>
      </w:r>
      <w:r w:rsidR="009E7ED1"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 w:rsidR="009E7ED1" w:rsidRPr="009E7ED1">
        <w:rPr>
          <w:rFonts w:ascii="Arial" w:hAnsi="Arial" w:cs="Arial"/>
          <w:b/>
          <w:sz w:val="22"/>
          <w:szCs w:val="24"/>
        </w:rPr>
        <w:t>7. a 21</w:t>
      </w:r>
      <w:r w:rsidR="00CB120C" w:rsidRPr="009E7ED1">
        <w:rPr>
          <w:rFonts w:ascii="Arial" w:hAnsi="Arial" w:cs="Arial"/>
          <w:b/>
          <w:sz w:val="22"/>
          <w:szCs w:val="24"/>
        </w:rPr>
        <w:t>.</w:t>
      </w:r>
      <w:r w:rsidR="009E7ED1" w:rsidRPr="009E7ED1">
        <w:rPr>
          <w:rFonts w:ascii="Arial" w:hAnsi="Arial" w:cs="Arial"/>
          <w:b/>
          <w:sz w:val="22"/>
          <w:szCs w:val="24"/>
        </w:rPr>
        <w:t xml:space="preserve"> </w:t>
      </w:r>
      <w:r w:rsidR="009E7ED1">
        <w:rPr>
          <w:rFonts w:ascii="Arial" w:hAnsi="Arial" w:cs="Arial"/>
          <w:b/>
          <w:sz w:val="22"/>
          <w:szCs w:val="24"/>
        </w:rPr>
        <w:t>září</w:t>
      </w:r>
      <w:r>
        <w:rPr>
          <w:rFonts w:ascii="Arial" w:hAnsi="Arial" w:cs="Arial"/>
          <w:b/>
          <w:sz w:val="22"/>
          <w:szCs w:val="24"/>
        </w:rPr>
        <w:t xml:space="preserve"> srpna</w:t>
      </w:r>
      <w:r w:rsidR="00CB120C">
        <w:rPr>
          <w:rFonts w:ascii="Arial" w:hAnsi="Arial" w:cs="Arial"/>
          <w:b/>
          <w:sz w:val="22"/>
          <w:szCs w:val="24"/>
        </w:rPr>
        <w:t xml:space="preserve"> </w:t>
      </w:r>
    </w:p>
    <w:p w:rsidR="00CB120C" w:rsidRPr="00CB120C" w:rsidRDefault="00F560AC" w:rsidP="00E9473E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F560AC">
        <w:rPr>
          <w:rFonts w:ascii="Arial" w:hAnsi="Arial" w:cs="Arial"/>
          <w:sz w:val="22"/>
          <w:szCs w:val="24"/>
        </w:rPr>
        <w:t xml:space="preserve">Začátek prohlídky  v 10:30 ve slavnostním vestibulu historické </w:t>
      </w:r>
      <w:r>
        <w:rPr>
          <w:rFonts w:ascii="Arial" w:hAnsi="Arial" w:cs="Arial"/>
          <w:sz w:val="22"/>
          <w:szCs w:val="24"/>
        </w:rPr>
        <w:t>budovy, vstup hlavním vchodem</w:t>
      </w:r>
      <w:r w:rsidR="00CB120C">
        <w:rPr>
          <w:rFonts w:ascii="Arial" w:hAnsi="Arial" w:cs="Arial"/>
          <w:sz w:val="22"/>
          <w:szCs w:val="24"/>
        </w:rPr>
        <w:t>, cena 250,-Kč/osoba</w:t>
      </w:r>
      <w:r>
        <w:rPr>
          <w:rFonts w:ascii="Arial" w:hAnsi="Arial" w:cs="Arial"/>
          <w:sz w:val="22"/>
          <w:szCs w:val="24"/>
        </w:rPr>
        <w:t>.</w:t>
      </w:r>
    </w:p>
    <w:p w:rsidR="00F540F4" w:rsidRDefault="00F540F4" w:rsidP="00E9473E">
      <w:pPr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Další vycházky pro děti i dospělé a přednášky </w:t>
      </w:r>
      <w:proofErr w:type="gramStart"/>
      <w:r w:rsidRPr="00A5588F">
        <w:rPr>
          <w:rFonts w:ascii="Arial" w:hAnsi="Arial" w:cs="Arial"/>
          <w:b/>
          <w:sz w:val="22"/>
          <w:szCs w:val="24"/>
        </w:rPr>
        <w:t>PIS</w:t>
      </w:r>
      <w:proofErr w:type="gramEnd"/>
      <w:r w:rsidRPr="00A5588F">
        <w:rPr>
          <w:rFonts w:ascii="Arial" w:hAnsi="Arial" w:cs="Arial"/>
          <w:b/>
          <w:sz w:val="22"/>
          <w:szCs w:val="24"/>
        </w:rPr>
        <w:t>–</w:t>
      </w:r>
      <w:proofErr w:type="gramStart"/>
      <w:r w:rsidRPr="00A5588F">
        <w:rPr>
          <w:rFonts w:ascii="Arial" w:hAnsi="Arial" w:cs="Arial"/>
          <w:b/>
          <w:sz w:val="22"/>
          <w:szCs w:val="24"/>
        </w:rPr>
        <w:t>PCT</w:t>
      </w:r>
      <w:proofErr w:type="gramEnd"/>
      <w:r w:rsidRPr="00A5588F">
        <w:rPr>
          <w:rFonts w:ascii="Arial" w:hAnsi="Arial" w:cs="Arial"/>
          <w:b/>
          <w:sz w:val="22"/>
          <w:szCs w:val="24"/>
        </w:rPr>
        <w:t xml:space="preserve"> naleznete v našem </w:t>
      </w:r>
      <w:hyperlink r:id="rId10" w:history="1">
        <w:r w:rsidRPr="00A5588F">
          <w:rPr>
            <w:rStyle w:val="Hypertextovodkaz"/>
            <w:rFonts w:ascii="Arial" w:hAnsi="Arial" w:cs="Arial"/>
            <w:b/>
            <w:sz w:val="22"/>
            <w:szCs w:val="24"/>
          </w:rPr>
          <w:t>E-</w:t>
        </w:r>
        <w:proofErr w:type="spellStart"/>
        <w:r w:rsidRPr="00A5588F">
          <w:rPr>
            <w:rStyle w:val="Hypertextovodkaz"/>
            <w:rFonts w:ascii="Arial" w:hAnsi="Arial" w:cs="Arial"/>
            <w:b/>
            <w:sz w:val="22"/>
            <w:szCs w:val="24"/>
          </w:rPr>
          <w:t>shopu</w:t>
        </w:r>
        <w:proofErr w:type="spellEnd"/>
      </w:hyperlink>
      <w:r w:rsidRPr="00A5588F">
        <w:rPr>
          <w:rFonts w:ascii="Arial" w:hAnsi="Arial" w:cs="Arial"/>
          <w:b/>
          <w:sz w:val="22"/>
          <w:szCs w:val="24"/>
        </w:rPr>
        <w:t>.</w:t>
      </w:r>
    </w:p>
    <w:p w:rsidR="00F540F4" w:rsidRPr="00E9473E" w:rsidRDefault="00F540F4" w:rsidP="00424B0F">
      <w:pPr>
        <w:spacing w:before="0"/>
        <w:ind w:right="1077"/>
        <w:rPr>
          <w:rFonts w:ascii="Arial" w:hAnsi="Arial" w:cs="Arial"/>
          <w:b/>
          <w:sz w:val="14"/>
          <w:szCs w:val="14"/>
        </w:rPr>
      </w:pPr>
    </w:p>
    <w:p w:rsidR="00F51BD2" w:rsidRPr="00B85E67" w:rsidRDefault="00F540F4" w:rsidP="00B85E67">
      <w:pPr>
        <w:pStyle w:val="Nadpis1"/>
        <w:spacing w:before="0"/>
        <w:ind w:left="1200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t>Významná výročí</w:t>
      </w:r>
      <w:r w:rsidRPr="00A5588F">
        <w:rPr>
          <w:rFonts w:ascii="Arial" w:hAnsi="Arial" w:cs="Arial"/>
          <w:b/>
          <w:sz w:val="24"/>
          <w:szCs w:val="26"/>
        </w:rPr>
        <w:tab/>
      </w:r>
    </w:p>
    <w:p w:rsidR="00B85E67" w:rsidRPr="002C49EB" w:rsidRDefault="001A5935" w:rsidP="0052756B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 w:rsidR="00195EEF" w:rsidRPr="00195EEF">
        <w:rPr>
          <w:rFonts w:ascii="Arial" w:hAnsi="Arial" w:cs="Arial"/>
          <w:sz w:val="22"/>
          <w:szCs w:val="24"/>
        </w:rPr>
        <w:t>1. 9. 1689 nar</w:t>
      </w:r>
      <w:r w:rsidR="00912B8D">
        <w:rPr>
          <w:rFonts w:ascii="Arial" w:hAnsi="Arial" w:cs="Arial"/>
          <w:sz w:val="22"/>
          <w:szCs w:val="24"/>
        </w:rPr>
        <w:t>ozen</w:t>
      </w:r>
      <w:r w:rsidR="00195EEF" w:rsidRPr="00195EEF">
        <w:rPr>
          <w:rFonts w:ascii="Arial" w:hAnsi="Arial" w:cs="Arial"/>
          <w:sz w:val="22"/>
          <w:szCs w:val="24"/>
        </w:rPr>
        <w:t xml:space="preserve"> Kilián Ignác </w:t>
      </w:r>
      <w:proofErr w:type="spellStart"/>
      <w:r w:rsidR="00195EEF" w:rsidRPr="00195EEF">
        <w:rPr>
          <w:rFonts w:ascii="Arial" w:hAnsi="Arial" w:cs="Arial"/>
          <w:sz w:val="22"/>
          <w:szCs w:val="24"/>
        </w:rPr>
        <w:t>Dientzenhofer</w:t>
      </w:r>
      <w:proofErr w:type="spellEnd"/>
      <w:r w:rsidR="00195EEF" w:rsidRPr="00195EEF">
        <w:rPr>
          <w:rFonts w:ascii="Arial" w:hAnsi="Arial" w:cs="Arial"/>
          <w:sz w:val="22"/>
          <w:szCs w:val="24"/>
        </w:rPr>
        <w:t>, barokní architekt a stavitel (zemř</w:t>
      </w:r>
      <w:r w:rsidR="001713A7">
        <w:rPr>
          <w:rFonts w:ascii="Arial" w:hAnsi="Arial" w:cs="Arial"/>
          <w:sz w:val="22"/>
          <w:szCs w:val="24"/>
        </w:rPr>
        <w:t xml:space="preserve">el </w:t>
      </w:r>
      <w:proofErr w:type="gramStart"/>
      <w:r w:rsidR="001713A7">
        <w:rPr>
          <w:rFonts w:ascii="Arial" w:hAnsi="Arial" w:cs="Arial"/>
          <w:sz w:val="22"/>
          <w:szCs w:val="24"/>
        </w:rPr>
        <w:t>12.</w:t>
      </w:r>
      <w:r w:rsidR="00195EEF" w:rsidRPr="00195EEF">
        <w:rPr>
          <w:rFonts w:ascii="Arial" w:hAnsi="Arial" w:cs="Arial"/>
          <w:sz w:val="22"/>
          <w:szCs w:val="24"/>
        </w:rPr>
        <w:t>12.1751</w:t>
      </w:r>
      <w:proofErr w:type="gramEnd"/>
      <w:r w:rsidR="00195EEF" w:rsidRPr="00195EEF">
        <w:rPr>
          <w:rFonts w:ascii="Arial" w:hAnsi="Arial" w:cs="Arial"/>
          <w:sz w:val="22"/>
          <w:szCs w:val="24"/>
        </w:rPr>
        <w:t xml:space="preserve">) </w:t>
      </w:r>
      <w:r w:rsidR="00195EEF" w:rsidRPr="00195EEF">
        <w:rPr>
          <w:rFonts w:ascii="Arial" w:hAnsi="Arial" w:cs="Arial"/>
          <w:b/>
          <w:bCs/>
          <w:sz w:val="22"/>
          <w:szCs w:val="24"/>
        </w:rPr>
        <w:t>325</w:t>
      </w:r>
    </w:p>
    <w:p w:rsidR="002C49EB" w:rsidRPr="002C49EB" w:rsidRDefault="002C49EB" w:rsidP="0052756B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 w:rsidRPr="002C49EB">
        <w:rPr>
          <w:rFonts w:ascii="Arial" w:hAnsi="Arial" w:cs="Arial"/>
          <w:sz w:val="22"/>
          <w:szCs w:val="24"/>
        </w:rPr>
        <w:t xml:space="preserve">1. 9. 1959 Na Pražském hradě byly zpřístupněny zahrady Rajská a Na Valech </w:t>
      </w:r>
      <w:r w:rsidRPr="002C49EB">
        <w:rPr>
          <w:rFonts w:ascii="Arial" w:hAnsi="Arial" w:cs="Arial"/>
          <w:b/>
          <w:bCs/>
          <w:sz w:val="22"/>
          <w:szCs w:val="24"/>
        </w:rPr>
        <w:t>55</w:t>
      </w:r>
    </w:p>
    <w:p w:rsidR="002C49EB" w:rsidRPr="001B6E31" w:rsidRDefault="002C49EB" w:rsidP="0052756B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 w:rsidR="00912B8D">
        <w:rPr>
          <w:rFonts w:ascii="Arial" w:hAnsi="Arial" w:cs="Arial"/>
          <w:sz w:val="22"/>
          <w:szCs w:val="24"/>
        </w:rPr>
        <w:t xml:space="preserve">2. 9.1894 </w:t>
      </w:r>
      <w:r w:rsidRPr="00912B8D">
        <w:rPr>
          <w:rFonts w:ascii="Arial" w:hAnsi="Arial" w:cs="Arial"/>
          <w:szCs w:val="20"/>
        </w:rPr>
        <w:t xml:space="preserve">zemřel Vojtěch Náprstek, osvětový pracovník, </w:t>
      </w:r>
      <w:r w:rsidR="001713A7" w:rsidRPr="00912B8D">
        <w:rPr>
          <w:rFonts w:ascii="Arial" w:hAnsi="Arial" w:cs="Arial"/>
          <w:szCs w:val="20"/>
        </w:rPr>
        <w:t>zakladatel Náprstkova muzea (*</w:t>
      </w:r>
      <w:proofErr w:type="gramStart"/>
      <w:r w:rsidR="001713A7" w:rsidRPr="00912B8D">
        <w:rPr>
          <w:rFonts w:ascii="Arial" w:hAnsi="Arial" w:cs="Arial"/>
          <w:szCs w:val="20"/>
        </w:rPr>
        <w:t>17.</w:t>
      </w:r>
      <w:r w:rsidRPr="00912B8D">
        <w:rPr>
          <w:rFonts w:ascii="Arial" w:hAnsi="Arial" w:cs="Arial"/>
          <w:szCs w:val="20"/>
        </w:rPr>
        <w:t>4. 1826</w:t>
      </w:r>
      <w:proofErr w:type="gramEnd"/>
      <w:r w:rsidRPr="00912B8D">
        <w:rPr>
          <w:rFonts w:ascii="Arial" w:hAnsi="Arial" w:cs="Arial"/>
          <w:szCs w:val="20"/>
        </w:rPr>
        <w:t>)</w:t>
      </w:r>
      <w:r w:rsidRPr="002C49EB">
        <w:rPr>
          <w:rFonts w:ascii="Arial" w:hAnsi="Arial" w:cs="Arial"/>
          <w:sz w:val="22"/>
          <w:szCs w:val="24"/>
        </w:rPr>
        <w:t xml:space="preserve"> </w:t>
      </w:r>
      <w:r w:rsidRPr="002C49EB">
        <w:rPr>
          <w:rFonts w:ascii="Arial" w:hAnsi="Arial" w:cs="Arial"/>
          <w:b/>
          <w:bCs/>
          <w:sz w:val="22"/>
          <w:szCs w:val="24"/>
        </w:rPr>
        <w:t>120</w:t>
      </w:r>
    </w:p>
    <w:p w:rsidR="001B6E31" w:rsidRPr="00AF747A" w:rsidRDefault="001B6E31" w:rsidP="0052756B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 w:rsidRPr="001B6E31">
        <w:rPr>
          <w:rFonts w:ascii="Arial" w:hAnsi="Arial" w:cs="Arial"/>
          <w:sz w:val="22"/>
          <w:szCs w:val="24"/>
        </w:rPr>
        <w:t xml:space="preserve">4. 9. 1724 vysvěcena tzv. Zrcadlová kaple v Klementinu v Praze  </w:t>
      </w:r>
      <w:r w:rsidRPr="001B6E31">
        <w:rPr>
          <w:rFonts w:ascii="Arial" w:hAnsi="Arial" w:cs="Arial"/>
          <w:b/>
          <w:bCs/>
          <w:sz w:val="22"/>
          <w:szCs w:val="24"/>
        </w:rPr>
        <w:t>290</w:t>
      </w:r>
    </w:p>
    <w:p w:rsidR="00AF747A" w:rsidRPr="000D5070" w:rsidRDefault="00AF747A" w:rsidP="0052756B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F747A">
        <w:rPr>
          <w:rFonts w:ascii="Arial" w:hAnsi="Arial" w:cs="Arial"/>
          <w:sz w:val="22"/>
          <w:szCs w:val="24"/>
        </w:rPr>
        <w:t xml:space="preserve">10. 9. 1799 založena Akademie výtvarných umění v Praze  </w:t>
      </w:r>
      <w:r w:rsidRPr="00AF747A">
        <w:rPr>
          <w:rFonts w:ascii="Arial" w:hAnsi="Arial" w:cs="Arial"/>
          <w:b/>
          <w:bCs/>
          <w:sz w:val="22"/>
          <w:szCs w:val="24"/>
        </w:rPr>
        <w:t>215</w:t>
      </w:r>
    </w:p>
    <w:p w:rsidR="000D5070" w:rsidRPr="000D5070" w:rsidRDefault="000D5070" w:rsidP="0052756B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0D5070">
        <w:rPr>
          <w:rFonts w:ascii="Arial" w:hAnsi="Arial" w:cs="Arial"/>
          <w:sz w:val="22"/>
          <w:szCs w:val="24"/>
        </w:rPr>
        <w:t xml:space="preserve">18. 9.1889 uskutečněno první meziměstské telefonní spojení (mezi Prahou a Vídní) </w:t>
      </w:r>
      <w:r w:rsidRPr="000D5070">
        <w:rPr>
          <w:rFonts w:ascii="Arial" w:hAnsi="Arial" w:cs="Arial"/>
          <w:b/>
          <w:bCs/>
          <w:sz w:val="22"/>
          <w:szCs w:val="24"/>
        </w:rPr>
        <w:t>125</w:t>
      </w:r>
    </w:p>
    <w:p w:rsidR="000D5070" w:rsidRPr="00240127" w:rsidRDefault="000D5070" w:rsidP="0052756B">
      <w:pPr>
        <w:numPr>
          <w:ilvl w:val="0"/>
          <w:numId w:val="33"/>
        </w:numPr>
        <w:tabs>
          <w:tab w:val="num" w:pos="360"/>
        </w:tabs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0D5070">
        <w:rPr>
          <w:rFonts w:ascii="Arial" w:hAnsi="Arial" w:cs="Arial"/>
          <w:sz w:val="22"/>
          <w:szCs w:val="24"/>
        </w:rPr>
        <w:lastRenderedPageBreak/>
        <w:t xml:space="preserve">26. 9. 1879 Královské Vinohrady jako první pražské předměstí povýšeny na město  </w:t>
      </w:r>
      <w:r w:rsidRPr="000D5070">
        <w:rPr>
          <w:rFonts w:ascii="Arial" w:hAnsi="Arial" w:cs="Arial"/>
          <w:b/>
          <w:bCs/>
          <w:sz w:val="22"/>
          <w:szCs w:val="24"/>
        </w:rPr>
        <w:t>135</w:t>
      </w:r>
    </w:p>
    <w:p w:rsidR="00240127" w:rsidRDefault="00240127" w:rsidP="000D5070">
      <w:pPr>
        <w:suppressAutoHyphens/>
        <w:spacing w:before="0"/>
        <w:ind w:left="840" w:right="1077"/>
        <w:jc w:val="both"/>
        <w:rPr>
          <w:rFonts w:ascii="Arial" w:hAnsi="Arial" w:cs="Arial"/>
          <w:b/>
          <w:bCs/>
          <w:sz w:val="22"/>
          <w:szCs w:val="24"/>
        </w:rPr>
      </w:pPr>
    </w:p>
    <w:p w:rsidR="00F540F4" w:rsidRPr="00A5588F" w:rsidRDefault="00F540F4" w:rsidP="00E9473E">
      <w:pPr>
        <w:pStyle w:val="Nadpis3"/>
        <w:spacing w:before="0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32"/>
        </w:rPr>
        <w:t xml:space="preserve">Památky a zajímavosti    </w:t>
      </w:r>
    </w:p>
    <w:p w:rsidR="00F540F4" w:rsidRPr="00D60080" w:rsidRDefault="00F540F4" w:rsidP="00E9473E">
      <w:pPr>
        <w:spacing w:before="0"/>
        <w:ind w:left="1202" w:right="1077"/>
        <w:rPr>
          <w:rFonts w:ascii="Arial" w:hAnsi="Arial" w:cs="Arial"/>
          <w:b/>
          <w:sz w:val="10"/>
          <w:szCs w:val="10"/>
        </w:rPr>
      </w:pPr>
    </w:p>
    <w:p w:rsidR="00F540F4" w:rsidRPr="00A5588F" w:rsidRDefault="00927434" w:rsidP="00E9473E">
      <w:pPr>
        <w:pStyle w:val="Nadpis1"/>
        <w:keepNext w:val="0"/>
        <w:keepLines w:val="0"/>
        <w:numPr>
          <w:ilvl w:val="0"/>
          <w:numId w:val="21"/>
        </w:numPr>
        <w:spacing w:before="0"/>
        <w:ind w:left="1202"/>
        <w:rPr>
          <w:rFonts w:ascii="Arial" w:hAnsi="Arial" w:cs="Arial"/>
          <w:b/>
          <w:sz w:val="22"/>
          <w:szCs w:val="24"/>
        </w:rPr>
      </w:pPr>
      <w:hyperlink r:id="rId11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Pražský hrad</w:t>
        </w:r>
      </w:hyperlink>
    </w:p>
    <w:p w:rsidR="00F540F4" w:rsidRPr="00A5588F" w:rsidRDefault="00A5320A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Od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1. </w:t>
      </w:r>
      <w:r w:rsidR="00F540F4">
        <w:rPr>
          <w:rFonts w:ascii="Arial" w:hAnsi="Arial" w:cs="Arial"/>
          <w:sz w:val="22"/>
          <w:szCs w:val="24"/>
          <w:lang w:eastAsia="cs-CZ"/>
        </w:rPr>
        <w:t>dub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na 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do 31. října 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2014 je hradní areál otevřen od </w:t>
      </w:r>
      <w:r w:rsidR="00F540F4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:00 do 2</w:t>
      </w:r>
      <w:r w:rsidR="00F540F4">
        <w:rPr>
          <w:rFonts w:ascii="Arial" w:hAnsi="Arial" w:cs="Arial"/>
          <w:sz w:val="22"/>
          <w:szCs w:val="24"/>
          <w:lang w:eastAsia="cs-CZ"/>
        </w:rPr>
        <w:t>4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:00 hodin. </w:t>
      </w:r>
      <w:hyperlink r:id="rId12" w:history="1">
        <w:r w:rsidR="00F540F4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F540F4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</w:rPr>
        <w:t>Návštěvnické objekty – Starý královský palác, expozice Příběh Pražského hradu, Bazilika sv. Jiří, Zlatá ulička s věží Daliborkou, Obrazárna Pražského hradu, Prašná věž, Rožmberský palác – jsou přístupné od 9:00 do 1</w:t>
      </w:r>
      <w:r>
        <w:rPr>
          <w:rFonts w:ascii="Arial" w:hAnsi="Arial" w:cs="Arial"/>
          <w:sz w:val="22"/>
          <w:szCs w:val="24"/>
        </w:rPr>
        <w:t>7</w:t>
      </w:r>
      <w:r w:rsidRPr="00A5588F">
        <w:rPr>
          <w:rFonts w:ascii="Arial" w:hAnsi="Arial" w:cs="Arial"/>
          <w:sz w:val="22"/>
          <w:szCs w:val="24"/>
        </w:rPr>
        <w:t>:00 hodin</w:t>
      </w:r>
      <w:r w:rsidRPr="00A5588F">
        <w:rPr>
          <w:rFonts w:ascii="Arial" w:hAnsi="Arial" w:cs="Arial"/>
          <w:b/>
          <w:sz w:val="22"/>
          <w:szCs w:val="24"/>
        </w:rPr>
        <w:t>.</w:t>
      </w:r>
      <w:r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Expozice Svatovítský poklad</w:t>
      </w:r>
      <w:r>
        <w:rPr>
          <w:rFonts w:ascii="Arial" w:hAnsi="Arial" w:cs="Arial"/>
          <w:sz w:val="22"/>
          <w:szCs w:val="24"/>
        </w:rPr>
        <w:t xml:space="preserve">, </w:t>
      </w:r>
      <w:r w:rsidRPr="00A5588F">
        <w:rPr>
          <w:rFonts w:ascii="Arial" w:hAnsi="Arial" w:cs="Arial"/>
          <w:sz w:val="22"/>
          <w:szCs w:val="24"/>
        </w:rPr>
        <w:t>Velká jižní věž katedrály</w:t>
      </w:r>
      <w:r>
        <w:rPr>
          <w:rFonts w:ascii="Arial" w:hAnsi="Arial" w:cs="Arial"/>
          <w:sz w:val="22"/>
          <w:szCs w:val="24"/>
        </w:rPr>
        <w:t xml:space="preserve"> a v</w:t>
      </w:r>
      <w:r w:rsidRPr="00A5588F">
        <w:rPr>
          <w:rFonts w:ascii="Arial" w:hAnsi="Arial" w:cs="Arial"/>
          <w:sz w:val="22"/>
          <w:szCs w:val="24"/>
        </w:rPr>
        <w:t xml:space="preserve">ýstavní objekty – Jízdárna Pražského hradu, Císařská konírna, Tereziánské křídlo – od 10:00 do 18:00 hodin. </w:t>
      </w:r>
      <w:hyperlink r:id="rId13" w:history="1">
        <w:r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Kalendář akcí</w:t>
        </w:r>
      </w:hyperlink>
      <w:r w:rsidRPr="00A5588F">
        <w:rPr>
          <w:rFonts w:ascii="Arial" w:hAnsi="Arial" w:cs="Arial"/>
          <w:sz w:val="22"/>
          <w:szCs w:val="24"/>
        </w:rPr>
        <w:t xml:space="preserve">. Slavnostní střídání vojáků Hradní stráže s fanfárami a výměnou standarty probíhá vždy ve 12:00 hodin na 1. nádvoří, střídání na stanovištích probíhá každou celou hodinu od 7:00 do </w:t>
      </w:r>
      <w:r>
        <w:rPr>
          <w:rFonts w:ascii="Arial" w:hAnsi="Arial" w:cs="Arial"/>
          <w:sz w:val="22"/>
          <w:szCs w:val="24"/>
        </w:rPr>
        <w:t>20</w:t>
      </w:r>
      <w:r w:rsidRPr="00A5588F">
        <w:rPr>
          <w:rFonts w:ascii="Arial" w:hAnsi="Arial" w:cs="Arial"/>
          <w:sz w:val="22"/>
          <w:szCs w:val="24"/>
        </w:rPr>
        <w:t>:00 hodin.</w:t>
      </w:r>
    </w:p>
    <w:p w:rsidR="00F540F4" w:rsidRPr="00E9473E" w:rsidRDefault="00F540F4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otevřeny od 10:00 do </w:t>
      </w:r>
      <w:r w:rsidR="00C6462C">
        <w:rPr>
          <w:rFonts w:ascii="Arial" w:hAnsi="Arial" w:cs="Arial"/>
          <w:sz w:val="22"/>
          <w:szCs w:val="24"/>
          <w:lang w:eastAsia="cs-CZ"/>
        </w:rPr>
        <w:t>19</w:t>
      </w:r>
      <w:r>
        <w:rPr>
          <w:rFonts w:ascii="Arial" w:hAnsi="Arial" w:cs="Arial"/>
          <w:sz w:val="22"/>
          <w:szCs w:val="24"/>
          <w:lang w:eastAsia="cs-CZ"/>
        </w:rPr>
        <w:t>:00 hodin,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  <w:r w:rsidRPr="00A5588F">
        <w:rPr>
          <w:rFonts w:ascii="Arial" w:hAnsi="Arial" w:cs="Arial"/>
          <w:b/>
          <w:sz w:val="22"/>
          <w:szCs w:val="24"/>
          <w:lang w:eastAsia="cs-CZ"/>
        </w:rPr>
        <w:t>Zahrada na Baště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 od </w:t>
      </w:r>
      <w:r>
        <w:rPr>
          <w:rFonts w:ascii="Arial" w:hAnsi="Arial" w:cs="Arial"/>
          <w:sz w:val="22"/>
          <w:szCs w:val="24"/>
          <w:lang w:eastAsia="cs-CZ"/>
        </w:rPr>
        <w:t>5</w:t>
      </w:r>
      <w:r w:rsidRPr="00A5588F">
        <w:rPr>
          <w:rFonts w:ascii="Arial" w:hAnsi="Arial" w:cs="Arial"/>
          <w:sz w:val="22"/>
          <w:szCs w:val="24"/>
          <w:lang w:eastAsia="cs-CZ"/>
        </w:rPr>
        <w:t>:00 do 2</w:t>
      </w:r>
      <w:r>
        <w:rPr>
          <w:rFonts w:ascii="Arial" w:hAnsi="Arial" w:cs="Arial"/>
          <w:sz w:val="22"/>
          <w:szCs w:val="24"/>
          <w:lang w:eastAsia="cs-CZ"/>
        </w:rPr>
        <w:t>4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:00 hodin. </w:t>
      </w: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A5588F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>
        <w:rPr>
          <w:rFonts w:ascii="Arial" w:hAnsi="Arial" w:cs="Arial"/>
          <w:bCs/>
          <w:sz w:val="22"/>
          <w:szCs w:val="24"/>
          <w:lang w:eastAsia="cs-CZ"/>
        </w:rPr>
        <w:t>v sezóně otevřen ve středu a čtvrtek od 14:00 do 18:00 hodin, o víkendech a svátcích od 10:00 do 18:00 hodin. Vstupné činí 15,-Kč na osobu.</w:t>
      </w:r>
    </w:p>
    <w:p w:rsidR="00D64274" w:rsidRPr="00A5588F" w:rsidRDefault="00D64274" w:rsidP="00FF3592">
      <w:pPr>
        <w:suppressAutoHyphens/>
        <w:spacing w:before="0"/>
        <w:ind w:right="1077"/>
        <w:jc w:val="both"/>
        <w:rPr>
          <w:rFonts w:ascii="Arial" w:hAnsi="Arial" w:cs="Arial"/>
          <w:iCs/>
          <w:sz w:val="14"/>
          <w:szCs w:val="16"/>
        </w:rPr>
      </w:pPr>
    </w:p>
    <w:p w:rsidR="00F540F4" w:rsidRPr="00A5588F" w:rsidRDefault="00927434" w:rsidP="00E9473E">
      <w:pPr>
        <w:pStyle w:val="ListParagraph1"/>
        <w:numPr>
          <w:ilvl w:val="0"/>
          <w:numId w:val="22"/>
        </w:numPr>
        <w:ind w:left="1202" w:right="1077"/>
        <w:rPr>
          <w:rStyle w:val="Siln"/>
          <w:rFonts w:ascii="Arial" w:hAnsi="Arial" w:cs="Arial"/>
          <w:b w:val="0"/>
          <w:sz w:val="22"/>
        </w:rPr>
      </w:pPr>
      <w:hyperlink r:id="rId14" w:history="1">
        <w:r w:rsidR="00F540F4" w:rsidRPr="00A5588F">
          <w:rPr>
            <w:rStyle w:val="Hypertextovodkaz"/>
            <w:rFonts w:ascii="Arial" w:hAnsi="Arial" w:cs="Arial"/>
            <w:b/>
            <w:sz w:val="22"/>
          </w:rPr>
          <w:t>Katedrála sv. Víta, Václava a Vojtěcha</w:t>
        </w:r>
      </w:hyperlink>
    </w:p>
    <w:p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color w:val="000000"/>
          <w:sz w:val="22"/>
          <w:szCs w:val="24"/>
        </w:rPr>
        <w:t>Otevírací doba Po - So: 9:00 - 1</w:t>
      </w:r>
      <w:r>
        <w:rPr>
          <w:rFonts w:ascii="Arial" w:hAnsi="Arial" w:cs="Arial"/>
          <w:color w:val="000000"/>
          <w:sz w:val="22"/>
          <w:szCs w:val="24"/>
        </w:rPr>
        <w:t>7:00 hodin, Ne: 12:00 – 17</w:t>
      </w:r>
      <w:r w:rsidRPr="00A5588F">
        <w:rPr>
          <w:rFonts w:ascii="Arial" w:hAnsi="Arial" w:cs="Arial"/>
          <w:color w:val="000000"/>
          <w:sz w:val="22"/>
          <w:szCs w:val="24"/>
        </w:rPr>
        <w:t>:00 (poslední možný vstup v 1</w:t>
      </w:r>
      <w:r>
        <w:rPr>
          <w:rFonts w:ascii="Arial" w:hAnsi="Arial" w:cs="Arial"/>
          <w:color w:val="000000"/>
          <w:sz w:val="22"/>
          <w:szCs w:val="24"/>
        </w:rPr>
        <w:t>6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:40 hodin) Bohoslužby v českém jazyce jsou slouženy v Po – Čt: 7:00, Pá: 7:00 a 18:00, So: 7:00, Ne: 8:30 a 10:00 hodin. </w:t>
      </w:r>
      <w:hyperlink r:id="rId15" w:history="1">
        <w:r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:rsidR="00F540F4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Dovolujeme si upozornit všechny návštěvníky, že provoz katedrály podléhá bezpečnostnímu režimu sídla prezidenta republiky. Návštěvní provoz katedrály může být proto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</w:p>
    <w:p w:rsidR="00C30ED0" w:rsidRDefault="00C30ED0" w:rsidP="00C30ED0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:rsidR="00C30ED0" w:rsidRDefault="00C30ED0" w:rsidP="00C30ED0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</w:t>
      </w:r>
      <w:proofErr w:type="gramStart"/>
      <w:r>
        <w:rPr>
          <w:rStyle w:val="Siln"/>
          <w:rFonts w:ascii="Arial" w:hAnsi="Arial" w:cs="Arial"/>
          <w:sz w:val="22"/>
          <w:szCs w:val="24"/>
        </w:rPr>
        <w:t>6</w:t>
      </w:r>
      <w:r w:rsidRPr="00A5588F">
        <w:rPr>
          <w:rStyle w:val="Siln"/>
          <w:rFonts w:ascii="Arial" w:hAnsi="Arial" w:cs="Arial"/>
          <w:sz w:val="22"/>
          <w:szCs w:val="24"/>
        </w:rPr>
        <w:t>.</w:t>
      </w:r>
      <w:r>
        <w:rPr>
          <w:rStyle w:val="Siln"/>
          <w:rFonts w:ascii="Arial" w:hAnsi="Arial" w:cs="Arial"/>
          <w:sz w:val="22"/>
          <w:szCs w:val="24"/>
        </w:rPr>
        <w:t>9</w:t>
      </w:r>
      <w:proofErr w:type="gramEnd"/>
      <w:r>
        <w:rPr>
          <w:rStyle w:val="Siln"/>
          <w:rFonts w:ascii="Arial" w:hAnsi="Arial" w:cs="Arial"/>
          <w:sz w:val="22"/>
          <w:szCs w:val="24"/>
        </w:rPr>
        <w:t>.</w:t>
      </w:r>
      <w:r w:rsidRPr="00A5588F">
        <w:rPr>
          <w:rStyle w:val="Siln"/>
          <w:rFonts w:ascii="Arial" w:hAnsi="Arial" w:cs="Arial"/>
          <w:sz w:val="22"/>
          <w:szCs w:val="24"/>
        </w:rPr>
        <w:t xml:space="preserve"> </w:t>
      </w:r>
      <w:r>
        <w:rPr>
          <w:rStyle w:val="Siln"/>
          <w:rFonts w:ascii="Arial" w:hAnsi="Arial" w:cs="Arial"/>
          <w:sz w:val="22"/>
          <w:szCs w:val="24"/>
        </w:rPr>
        <w:tab/>
      </w:r>
      <w:r w:rsidRPr="00C30ED0">
        <w:rPr>
          <w:rStyle w:val="Siln"/>
          <w:rFonts w:ascii="Arial" w:hAnsi="Arial" w:cs="Arial"/>
          <w:color w:val="FF0000"/>
          <w:sz w:val="22"/>
          <w:szCs w:val="24"/>
        </w:rPr>
        <w:t>13</w:t>
      </w:r>
      <w:r>
        <w:rPr>
          <w:rStyle w:val="Siln"/>
          <w:rFonts w:ascii="Arial" w:hAnsi="Arial" w:cs="Arial"/>
          <w:sz w:val="22"/>
          <w:szCs w:val="24"/>
        </w:rPr>
        <w:t>:00 – 17:00, jáhenské svěcení, bohoslužba v 10:00 hodin</w:t>
      </w:r>
    </w:p>
    <w:p w:rsidR="00C30ED0" w:rsidRDefault="00C30ED0" w:rsidP="00C30ED0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proofErr w:type="gramStart"/>
      <w:r>
        <w:rPr>
          <w:rStyle w:val="Siln"/>
          <w:rFonts w:ascii="Arial" w:hAnsi="Arial" w:cs="Arial"/>
          <w:sz w:val="22"/>
          <w:szCs w:val="24"/>
        </w:rPr>
        <w:t>27.9</w:t>
      </w:r>
      <w:proofErr w:type="gramEnd"/>
      <w:r>
        <w:rPr>
          <w:rStyle w:val="Siln"/>
          <w:rFonts w:ascii="Arial" w:hAnsi="Arial" w:cs="Arial"/>
          <w:sz w:val="22"/>
          <w:szCs w:val="24"/>
        </w:rPr>
        <w:t>.</w:t>
      </w:r>
      <w:r>
        <w:rPr>
          <w:rStyle w:val="Siln"/>
          <w:rFonts w:ascii="Arial" w:hAnsi="Arial" w:cs="Arial"/>
          <w:sz w:val="22"/>
          <w:szCs w:val="24"/>
        </w:rPr>
        <w:tab/>
        <w:t xml:space="preserve">  9:00 – </w:t>
      </w:r>
      <w:r w:rsidRPr="00D41E66">
        <w:rPr>
          <w:rStyle w:val="Siln"/>
          <w:rFonts w:ascii="Arial" w:hAnsi="Arial" w:cs="Arial"/>
          <w:color w:val="FF0000"/>
          <w:sz w:val="22"/>
          <w:szCs w:val="24"/>
        </w:rPr>
        <w:t>1</w:t>
      </w:r>
      <w:r>
        <w:rPr>
          <w:rStyle w:val="Siln"/>
          <w:rFonts w:ascii="Arial" w:hAnsi="Arial" w:cs="Arial"/>
          <w:color w:val="FF0000"/>
          <w:sz w:val="22"/>
          <w:szCs w:val="24"/>
        </w:rPr>
        <w:t>5</w:t>
      </w:r>
      <w:r>
        <w:rPr>
          <w:rStyle w:val="Siln"/>
          <w:rFonts w:ascii="Arial" w:hAnsi="Arial" w:cs="Arial"/>
          <w:sz w:val="22"/>
          <w:szCs w:val="24"/>
        </w:rPr>
        <w:t xml:space="preserve">:00, Svatováclavský koncert Hudby hradní stráže a PČR v 18:00 hodin </w:t>
      </w:r>
    </w:p>
    <w:p w:rsidR="00C30ED0" w:rsidRPr="00675B6D" w:rsidRDefault="00C30ED0" w:rsidP="00675B6D">
      <w:pPr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proofErr w:type="gramStart"/>
      <w:r>
        <w:rPr>
          <w:rStyle w:val="Siln"/>
          <w:rFonts w:ascii="Arial" w:hAnsi="Arial" w:cs="Arial"/>
          <w:sz w:val="22"/>
          <w:szCs w:val="24"/>
        </w:rPr>
        <w:t>28.9</w:t>
      </w:r>
      <w:proofErr w:type="gramEnd"/>
      <w:r>
        <w:rPr>
          <w:rStyle w:val="Siln"/>
          <w:rFonts w:ascii="Arial" w:hAnsi="Arial" w:cs="Arial"/>
          <w:sz w:val="22"/>
          <w:szCs w:val="24"/>
        </w:rPr>
        <w:t>.</w:t>
      </w:r>
      <w:r>
        <w:rPr>
          <w:rStyle w:val="Siln"/>
          <w:rFonts w:ascii="Arial" w:hAnsi="Arial" w:cs="Arial"/>
          <w:sz w:val="22"/>
          <w:szCs w:val="24"/>
        </w:rPr>
        <w:tab/>
      </w:r>
      <w:r w:rsidRPr="00C30ED0">
        <w:rPr>
          <w:rStyle w:val="Siln"/>
          <w:rFonts w:ascii="Arial" w:hAnsi="Arial" w:cs="Arial"/>
          <w:color w:val="FF0000"/>
          <w:sz w:val="22"/>
          <w:szCs w:val="24"/>
        </w:rPr>
        <w:t>12</w:t>
      </w:r>
      <w:r>
        <w:rPr>
          <w:rStyle w:val="Siln"/>
          <w:rFonts w:ascii="Arial" w:hAnsi="Arial" w:cs="Arial"/>
          <w:sz w:val="22"/>
          <w:szCs w:val="24"/>
        </w:rPr>
        <w:t xml:space="preserve">:00 – </w:t>
      </w:r>
      <w:r w:rsidRPr="00D41E66">
        <w:rPr>
          <w:rStyle w:val="Siln"/>
          <w:rFonts w:ascii="Arial" w:hAnsi="Arial" w:cs="Arial"/>
          <w:color w:val="FF0000"/>
          <w:sz w:val="22"/>
          <w:szCs w:val="24"/>
        </w:rPr>
        <w:t>1</w:t>
      </w:r>
      <w:r>
        <w:rPr>
          <w:rStyle w:val="Siln"/>
          <w:rFonts w:ascii="Arial" w:hAnsi="Arial" w:cs="Arial"/>
          <w:color w:val="FF0000"/>
          <w:sz w:val="22"/>
          <w:szCs w:val="24"/>
        </w:rPr>
        <w:t>6</w:t>
      </w:r>
      <w:r>
        <w:rPr>
          <w:rStyle w:val="Siln"/>
          <w:rFonts w:ascii="Arial" w:hAnsi="Arial" w:cs="Arial"/>
          <w:sz w:val="22"/>
          <w:szCs w:val="24"/>
        </w:rPr>
        <w:t xml:space="preserve">:00, Slavnost sv. Václava, bohoslužba v 10:00 a 18:00, Nešpory v 17:00 </w:t>
      </w:r>
    </w:p>
    <w:p w:rsidR="00F540F4" w:rsidRPr="00D60080" w:rsidRDefault="00F540F4" w:rsidP="00E9473E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:rsidR="00F540F4" w:rsidRPr="00A5588F" w:rsidRDefault="00927434" w:rsidP="00E9473E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6" w:history="1">
        <w:r w:rsidR="00F540F4" w:rsidRPr="003B5B6C">
          <w:rPr>
            <w:rStyle w:val="Hypertextovodkaz"/>
            <w:rFonts w:ascii="Arial" w:hAnsi="Arial" w:cs="Arial"/>
            <w:b/>
            <w:iCs/>
            <w:sz w:val="22"/>
            <w:szCs w:val="24"/>
          </w:rPr>
          <w:t>Vyšehrad</w:t>
        </w:r>
      </w:hyperlink>
    </w:p>
    <w:p w:rsidR="00F540F4" w:rsidRPr="00D44F50" w:rsidRDefault="00F540F4" w:rsidP="00E9473E">
      <w:pPr>
        <w:spacing w:before="0"/>
        <w:ind w:left="1202" w:right="1077"/>
        <w:jc w:val="both"/>
        <w:rPr>
          <w:rStyle w:val="Siln"/>
          <w:rFonts w:ascii="Arial" w:hAnsi="Arial" w:cs="Arial"/>
          <w:b w:val="0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>Do 31. října jsou všechny expozice – Staré purkrabství, Gotický sklep, Cihelná brána, Kasematy a Galerie Vyšehrad – otevřeny od 9:30 do 18:00 hodin. Bazilika sv. apoštolů Petra a Pavla je otevřena Po – So 10:00 – 16:00, v neděli 10:30 – 16:00 hodin. Prohlídka Baziliky během církevních obřadů a koncertů není dovolena.</w:t>
      </w:r>
      <w:r w:rsidR="00301636">
        <w:rPr>
          <w:rStyle w:val="Siln"/>
          <w:rFonts w:ascii="Arial" w:hAnsi="Arial" w:cs="Arial"/>
          <w:b w:val="0"/>
          <w:sz w:val="22"/>
          <w:szCs w:val="24"/>
        </w:rPr>
        <w:t xml:space="preserve"> Každý 1. a 3. víkend v měsíce vždy v 11:00 a 14:00 hodin se můžete zúčastnit komentované prohlídky odsvěcené kaple Stětí sv. Jana Křtitele a každý 2. a 4. víkend opět v 11:00 a 14:00 hodin komentované prohlídky Martinských kasemat.</w:t>
      </w:r>
    </w:p>
    <w:p w:rsidR="00424B0F" w:rsidRPr="00D60080" w:rsidRDefault="00424B0F" w:rsidP="003B5B6C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:rsidR="00F540F4" w:rsidRPr="00A5588F" w:rsidRDefault="00927434" w:rsidP="00E9473E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7" w:history="1">
        <w:r w:rsidR="00F540F4" w:rsidRPr="00110B77">
          <w:rPr>
            <w:rStyle w:val="Hypertextovodkaz"/>
            <w:rFonts w:ascii="Arial" w:hAnsi="Arial" w:cs="Arial"/>
            <w:b/>
            <w:iCs/>
            <w:sz w:val="22"/>
            <w:szCs w:val="24"/>
          </w:rPr>
          <w:t>Židovské muzeum</w:t>
        </w:r>
      </w:hyperlink>
    </w:p>
    <w:p w:rsidR="00096B15" w:rsidRPr="00DE6E25" w:rsidRDefault="00F540F4" w:rsidP="00DE6E25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487F69">
        <w:rPr>
          <w:rFonts w:ascii="Arial" w:hAnsi="Arial" w:cs="Arial"/>
          <w:iCs/>
          <w:sz w:val="22"/>
        </w:rPr>
        <w:t>Židovské muzeum (Starý židovský hřbitov, Maiselova synagoga, Španělská synago</w:t>
      </w:r>
      <w:r w:rsidR="005C0437">
        <w:rPr>
          <w:rFonts w:ascii="Arial" w:hAnsi="Arial" w:cs="Arial"/>
          <w:iCs/>
          <w:sz w:val="22"/>
        </w:rPr>
        <w:t>ga, Pinkasova synagoga, Klausová</w:t>
      </w:r>
      <w:r w:rsidRPr="00487F69">
        <w:rPr>
          <w:rFonts w:ascii="Arial" w:hAnsi="Arial" w:cs="Arial"/>
          <w:iCs/>
          <w:sz w:val="22"/>
        </w:rPr>
        <w:t xml:space="preserve"> synagoga a Obřadní síň) jsou do 23.10. otevřeny od neděle do pátku od 9:00 do 18:00 hodin. Staronová synagoga (Židovská obec) od neděle do pátku od 9:00 do 18:00 hodin. Jeruzalémská synagoga je otevřena od 11:00 do 17:00 hodin. Nový židovský hřbitov (Želivského) je otevřen od neděle do čtvrtka od 9:00 do 1</w:t>
      </w:r>
      <w:r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>:00 hodin, v pátek od 9:00 do 14:00 hodin. Starý židovský hřbitov na Žižkově je s výjimkou židovských svátků otevřen v neděli, úterý a čtvrtek od 11:00 do 16:00, v pátek od 10:00 do 14:00 a je přístupný zdarma. Zavíracím dnem ve všech objektech je sobota</w:t>
      </w:r>
      <w:r>
        <w:rPr>
          <w:rFonts w:ascii="Arial" w:hAnsi="Arial" w:cs="Arial"/>
          <w:iCs/>
          <w:sz w:val="22"/>
        </w:rPr>
        <w:t>.</w:t>
      </w:r>
      <w:r w:rsidRPr="00487F69">
        <w:rPr>
          <w:rFonts w:ascii="Arial" w:hAnsi="Arial" w:cs="Arial"/>
          <w:iCs/>
          <w:sz w:val="22"/>
        </w:rPr>
        <w:t xml:space="preserve"> </w:t>
      </w:r>
      <w:r w:rsidR="002B4E9B">
        <w:rPr>
          <w:rFonts w:ascii="Arial" w:hAnsi="Arial" w:cs="Arial"/>
          <w:iCs/>
          <w:sz w:val="22"/>
        </w:rPr>
        <w:t xml:space="preserve">25. a 26. 9. jsou všechny objekty z důvodu oslav </w:t>
      </w:r>
      <w:proofErr w:type="spellStart"/>
      <w:r w:rsidR="002B4E9B">
        <w:rPr>
          <w:rFonts w:ascii="Arial" w:hAnsi="Arial" w:cs="Arial"/>
          <w:iCs/>
          <w:sz w:val="22"/>
        </w:rPr>
        <w:t>Roš</w:t>
      </w:r>
      <w:proofErr w:type="spellEnd"/>
      <w:r w:rsidR="002B4E9B">
        <w:rPr>
          <w:rFonts w:ascii="Arial" w:hAnsi="Arial" w:cs="Arial"/>
          <w:iCs/>
          <w:sz w:val="22"/>
        </w:rPr>
        <w:t xml:space="preserve"> ha </w:t>
      </w:r>
      <w:proofErr w:type="spellStart"/>
      <w:r w:rsidR="002B4E9B">
        <w:rPr>
          <w:rFonts w:ascii="Arial" w:hAnsi="Arial" w:cs="Arial"/>
          <w:iCs/>
          <w:sz w:val="22"/>
        </w:rPr>
        <w:t>šana</w:t>
      </w:r>
      <w:proofErr w:type="spellEnd"/>
      <w:r w:rsidR="002B4E9B">
        <w:rPr>
          <w:rFonts w:ascii="Arial" w:hAnsi="Arial" w:cs="Arial"/>
          <w:iCs/>
          <w:sz w:val="22"/>
        </w:rPr>
        <w:t xml:space="preserve"> uzavřené. </w:t>
      </w:r>
      <w:r w:rsidR="0034645C">
        <w:rPr>
          <w:rFonts w:ascii="Arial" w:hAnsi="Arial" w:cs="Arial"/>
          <w:iCs/>
          <w:sz w:val="22"/>
        </w:rPr>
        <w:t xml:space="preserve">Staronová synagoga </w:t>
      </w:r>
      <w:r w:rsidR="00A665B6">
        <w:rPr>
          <w:rFonts w:ascii="Arial" w:hAnsi="Arial" w:cs="Arial"/>
          <w:iCs/>
          <w:sz w:val="22"/>
        </w:rPr>
        <w:t xml:space="preserve">je dne 19. 9. </w:t>
      </w:r>
      <w:r w:rsidR="0034645C">
        <w:rPr>
          <w:rFonts w:ascii="Arial" w:hAnsi="Arial" w:cs="Arial"/>
          <w:iCs/>
          <w:sz w:val="22"/>
        </w:rPr>
        <w:t>otevřena od 1</w:t>
      </w:r>
      <w:r w:rsidR="00A665B6">
        <w:rPr>
          <w:rFonts w:ascii="Arial" w:hAnsi="Arial" w:cs="Arial"/>
          <w:iCs/>
          <w:sz w:val="22"/>
        </w:rPr>
        <w:t>7</w:t>
      </w:r>
      <w:r w:rsidR="00687791">
        <w:rPr>
          <w:rFonts w:ascii="Arial" w:hAnsi="Arial" w:cs="Arial"/>
          <w:iCs/>
          <w:sz w:val="22"/>
        </w:rPr>
        <w:t>:45 a 24. 9. do 15:30.</w:t>
      </w:r>
    </w:p>
    <w:p w:rsidR="003F4901" w:rsidRDefault="00F540F4" w:rsidP="006C2DD2">
      <w:pPr>
        <w:pStyle w:val="Nadpis3"/>
        <w:spacing w:before="0"/>
        <w:rPr>
          <w:rFonts w:ascii="Arial" w:hAnsi="Arial" w:cs="Arial"/>
          <w:b/>
          <w:sz w:val="32"/>
        </w:rPr>
      </w:pPr>
      <w:r w:rsidRPr="00FA679A">
        <w:rPr>
          <w:rFonts w:ascii="Arial" w:hAnsi="Arial" w:cs="Arial"/>
          <w:b/>
          <w:sz w:val="32"/>
        </w:rPr>
        <w:lastRenderedPageBreak/>
        <w:t>Cestovní ruch a gastronomie</w:t>
      </w:r>
    </w:p>
    <w:p w:rsidR="003F4901" w:rsidRPr="003B1120" w:rsidRDefault="00927434" w:rsidP="003B1120">
      <w:pPr>
        <w:pStyle w:val="Nadpis3"/>
        <w:ind w:left="1134"/>
        <w:rPr>
          <w:rFonts w:ascii="Arial" w:hAnsi="Arial" w:cs="Arial"/>
          <w:b/>
          <w:sz w:val="24"/>
          <w:szCs w:val="24"/>
        </w:rPr>
      </w:pPr>
      <w:hyperlink r:id="rId18" w:history="1">
        <w:r w:rsidR="00741ED2" w:rsidRPr="00B11D6D">
          <w:rPr>
            <w:rStyle w:val="Hypertextovodkaz"/>
            <w:rFonts w:ascii="Arial" w:hAnsi="Arial" w:cs="Arial"/>
            <w:b/>
            <w:sz w:val="24"/>
            <w:szCs w:val="24"/>
          </w:rPr>
          <w:t xml:space="preserve">Maurerův výběr Grand Restaurant </w:t>
        </w:r>
        <w:r w:rsidR="003F4901" w:rsidRPr="00B11D6D">
          <w:rPr>
            <w:rStyle w:val="Hypertextovodkaz"/>
            <w:rFonts w:ascii="Arial" w:hAnsi="Arial" w:cs="Arial"/>
            <w:b/>
            <w:sz w:val="24"/>
            <w:szCs w:val="24"/>
          </w:rPr>
          <w:t>2015</w:t>
        </w:r>
      </w:hyperlink>
    </w:p>
    <w:p w:rsidR="003F4901" w:rsidRPr="003F4901" w:rsidRDefault="003F4901" w:rsidP="00C7132F">
      <w:pPr>
        <w:pStyle w:val="Nadpis3"/>
        <w:spacing w:before="0"/>
        <w:ind w:left="1134"/>
        <w:jc w:val="both"/>
        <w:rPr>
          <w:rFonts w:ascii="Arial" w:hAnsi="Arial" w:cs="Arial"/>
          <w:color w:val="auto"/>
          <w:sz w:val="22"/>
          <w:szCs w:val="24"/>
        </w:rPr>
      </w:pPr>
      <w:r w:rsidRPr="003F4901">
        <w:rPr>
          <w:rFonts w:ascii="Arial" w:hAnsi="Arial" w:cs="Arial"/>
          <w:color w:val="auto"/>
          <w:sz w:val="22"/>
          <w:szCs w:val="24"/>
        </w:rPr>
        <w:t xml:space="preserve">Do 15. září můžete ovlivnit výsledky </w:t>
      </w:r>
      <w:r w:rsidR="00BE2D0F">
        <w:rPr>
          <w:rFonts w:ascii="Arial" w:hAnsi="Arial" w:cs="Arial"/>
          <w:color w:val="auto"/>
          <w:sz w:val="22"/>
          <w:szCs w:val="24"/>
        </w:rPr>
        <w:t xml:space="preserve">XIX. vydání </w:t>
      </w:r>
      <w:r w:rsidRPr="003F4901">
        <w:rPr>
          <w:rFonts w:ascii="Arial" w:hAnsi="Arial" w:cs="Arial"/>
          <w:color w:val="auto"/>
          <w:sz w:val="22"/>
          <w:szCs w:val="24"/>
        </w:rPr>
        <w:t xml:space="preserve">českého gastronomického průvodce Maurerův výběr Grand Restaurant pro rok 2015. </w:t>
      </w:r>
      <w:r w:rsidR="00B56F8D" w:rsidRPr="003F4901">
        <w:rPr>
          <w:rFonts w:ascii="Arial" w:hAnsi="Arial" w:cs="Arial"/>
          <w:color w:val="auto"/>
          <w:sz w:val="22"/>
          <w:szCs w:val="24"/>
        </w:rPr>
        <w:t>Jedná se o výčet nejlepších</w:t>
      </w:r>
      <w:r w:rsidR="00B56F8D">
        <w:rPr>
          <w:rFonts w:ascii="Arial" w:hAnsi="Arial" w:cs="Arial"/>
          <w:color w:val="auto"/>
          <w:sz w:val="22"/>
          <w:szCs w:val="24"/>
        </w:rPr>
        <w:t xml:space="preserve"> </w:t>
      </w:r>
      <w:r w:rsidR="00B56F8D" w:rsidRPr="003F4901">
        <w:rPr>
          <w:rFonts w:ascii="Arial" w:hAnsi="Arial" w:cs="Arial"/>
          <w:color w:val="auto"/>
          <w:sz w:val="22"/>
          <w:szCs w:val="24"/>
        </w:rPr>
        <w:t xml:space="preserve">a nejzajímavějších restaurantů v ČR. Hodnocení vzniká na základě názorů dobrovolných hodnotitelů, kteří tyto podniky navštívili a oznámkovali. Hodnotitelem může být každý, kdo se </w:t>
      </w:r>
      <w:r w:rsidR="00C7132F">
        <w:rPr>
          <w:rFonts w:ascii="Arial" w:hAnsi="Arial" w:cs="Arial"/>
          <w:color w:val="auto"/>
          <w:sz w:val="22"/>
          <w:szCs w:val="24"/>
        </w:rPr>
        <w:t xml:space="preserve">registruje na </w:t>
      </w:r>
      <w:proofErr w:type="gramStart"/>
      <w:r w:rsidR="003B1120">
        <w:rPr>
          <w:rFonts w:ascii="Arial" w:hAnsi="Arial" w:cs="Arial"/>
          <w:color w:val="auto"/>
          <w:sz w:val="22"/>
          <w:szCs w:val="24"/>
        </w:rPr>
        <w:t>www.</w:t>
      </w:r>
      <w:hyperlink r:id="rId19" w:history="1">
        <w:r w:rsidRPr="003F4901">
          <w:rPr>
            <w:rStyle w:val="Hypertextovodkaz"/>
            <w:rFonts w:ascii="Arial" w:hAnsi="Arial" w:cs="Arial"/>
            <w:color w:val="auto"/>
            <w:sz w:val="22"/>
            <w:szCs w:val="24"/>
            <w:u w:val="none"/>
          </w:rPr>
          <w:t>grand-restaurant</w:t>
        </w:r>
        <w:proofErr w:type="gramEnd"/>
        <w:r w:rsidRPr="003F4901">
          <w:rPr>
            <w:rStyle w:val="Hypertextovodkaz"/>
            <w:rFonts w:ascii="Arial" w:hAnsi="Arial" w:cs="Arial"/>
            <w:color w:val="auto"/>
            <w:sz w:val="22"/>
            <w:szCs w:val="24"/>
            <w:u w:val="none"/>
          </w:rPr>
          <w:t>.cz</w:t>
        </w:r>
      </w:hyperlink>
      <w:r w:rsidR="003B1120">
        <w:rPr>
          <w:rFonts w:ascii="Arial" w:hAnsi="Arial" w:cs="Arial"/>
          <w:color w:val="auto"/>
          <w:sz w:val="22"/>
          <w:szCs w:val="24"/>
        </w:rPr>
        <w:t xml:space="preserve"> </w:t>
      </w:r>
      <w:r w:rsidRPr="003F4901">
        <w:rPr>
          <w:rFonts w:ascii="Arial" w:hAnsi="Arial" w:cs="Arial"/>
          <w:color w:val="auto"/>
          <w:sz w:val="22"/>
          <w:szCs w:val="24"/>
        </w:rPr>
        <w:t xml:space="preserve">a </w:t>
      </w:r>
      <w:r w:rsidR="00B56F8D">
        <w:rPr>
          <w:rFonts w:ascii="Arial" w:hAnsi="Arial" w:cs="Arial"/>
          <w:color w:val="auto"/>
          <w:sz w:val="22"/>
          <w:szCs w:val="24"/>
        </w:rPr>
        <w:t>prostřednictvím internetu, mobilní aplikace, mobilních stránek či písemně</w:t>
      </w:r>
      <w:r w:rsidRPr="003F4901">
        <w:rPr>
          <w:rFonts w:ascii="Arial" w:hAnsi="Arial" w:cs="Arial"/>
          <w:color w:val="auto"/>
          <w:sz w:val="22"/>
          <w:szCs w:val="24"/>
        </w:rPr>
        <w:t xml:space="preserve"> </w:t>
      </w:r>
      <w:r w:rsidR="00B56F8D">
        <w:rPr>
          <w:rFonts w:ascii="Arial" w:hAnsi="Arial" w:cs="Arial"/>
          <w:color w:val="auto"/>
          <w:sz w:val="22"/>
          <w:szCs w:val="24"/>
        </w:rPr>
        <w:t>o</w:t>
      </w:r>
      <w:r w:rsidR="00C7132F">
        <w:rPr>
          <w:rFonts w:ascii="Arial" w:hAnsi="Arial" w:cs="Arial"/>
          <w:color w:val="auto"/>
          <w:sz w:val="22"/>
          <w:szCs w:val="24"/>
        </w:rPr>
        <w:t>známkuje úroveň navštívené restaurace j</w:t>
      </w:r>
      <w:r w:rsidRPr="003F4901">
        <w:rPr>
          <w:rFonts w:ascii="Arial" w:hAnsi="Arial" w:cs="Arial"/>
          <w:color w:val="auto"/>
          <w:sz w:val="22"/>
          <w:szCs w:val="24"/>
        </w:rPr>
        <w:t>ako ve škole</w:t>
      </w:r>
      <w:r w:rsidR="00B56F8D">
        <w:rPr>
          <w:rFonts w:ascii="Arial" w:hAnsi="Arial" w:cs="Arial"/>
          <w:color w:val="auto"/>
          <w:sz w:val="22"/>
          <w:szCs w:val="24"/>
        </w:rPr>
        <w:t>.</w:t>
      </w:r>
    </w:p>
    <w:p w:rsidR="003F4901" w:rsidRPr="003F4901" w:rsidRDefault="003F4901" w:rsidP="003F4901">
      <w:pPr>
        <w:pStyle w:val="Nadpis3"/>
        <w:spacing w:before="0"/>
        <w:ind w:left="1134"/>
        <w:jc w:val="both"/>
        <w:rPr>
          <w:rFonts w:ascii="Arial" w:hAnsi="Arial" w:cs="Arial"/>
          <w:color w:val="auto"/>
          <w:sz w:val="22"/>
          <w:szCs w:val="24"/>
        </w:rPr>
      </w:pPr>
      <w:r w:rsidRPr="003F4901">
        <w:rPr>
          <w:rFonts w:ascii="Arial" w:hAnsi="Arial" w:cs="Arial"/>
          <w:color w:val="auto"/>
          <w:sz w:val="22"/>
          <w:szCs w:val="24"/>
        </w:rPr>
        <w:t>Vyhlášení výsledků TOP 10 restaurací proběhne na začátku prosince tohoto roku.</w:t>
      </w:r>
    </w:p>
    <w:p w:rsidR="003F4901" w:rsidRPr="003F4901" w:rsidRDefault="003F4901" w:rsidP="003F4901">
      <w:pPr>
        <w:pStyle w:val="Nadpis3"/>
        <w:spacing w:before="0"/>
        <w:ind w:left="1134"/>
        <w:jc w:val="both"/>
        <w:rPr>
          <w:rFonts w:ascii="Arial" w:hAnsi="Arial" w:cs="Arial"/>
          <w:color w:val="auto"/>
          <w:sz w:val="22"/>
          <w:szCs w:val="24"/>
        </w:rPr>
      </w:pPr>
      <w:r w:rsidRPr="003F4901">
        <w:rPr>
          <w:rFonts w:ascii="Arial" w:hAnsi="Arial" w:cs="Arial"/>
          <w:color w:val="auto"/>
          <w:sz w:val="22"/>
          <w:szCs w:val="24"/>
        </w:rPr>
        <w:t xml:space="preserve">Nejaktivnější hodnotitelé z jednotlivých regionů obdrží zajímavé </w:t>
      </w:r>
      <w:r w:rsidR="00BE2D0F">
        <w:rPr>
          <w:rFonts w:ascii="Arial" w:hAnsi="Arial" w:cs="Arial"/>
          <w:color w:val="auto"/>
          <w:sz w:val="22"/>
          <w:szCs w:val="24"/>
        </w:rPr>
        <w:t>gastronomické výhry (</w:t>
      </w:r>
      <w:r w:rsidRPr="003F4901">
        <w:rPr>
          <w:rFonts w:ascii="Arial" w:hAnsi="Arial" w:cs="Arial"/>
          <w:color w:val="auto"/>
          <w:sz w:val="22"/>
          <w:szCs w:val="24"/>
        </w:rPr>
        <w:t>např. ve formě degustací pro 2 osoby nebo osobní účasti na slavnostním vyhlášení TOP 10 na Pražském hradě</w:t>
      </w:r>
      <w:r w:rsidR="00BE2D0F">
        <w:rPr>
          <w:rFonts w:ascii="Arial" w:hAnsi="Arial" w:cs="Arial"/>
          <w:color w:val="auto"/>
          <w:sz w:val="22"/>
          <w:szCs w:val="24"/>
        </w:rPr>
        <w:t>)</w:t>
      </w:r>
      <w:r w:rsidRPr="003F4901">
        <w:rPr>
          <w:rFonts w:ascii="Arial" w:hAnsi="Arial" w:cs="Arial"/>
          <w:color w:val="auto"/>
          <w:sz w:val="22"/>
          <w:szCs w:val="24"/>
        </w:rPr>
        <w:t xml:space="preserve">.  </w:t>
      </w:r>
    </w:p>
    <w:p w:rsidR="00B12352" w:rsidRPr="00D60080" w:rsidRDefault="00B12352" w:rsidP="00B12352">
      <w:pPr>
        <w:suppressAutoHyphens/>
        <w:spacing w:before="0"/>
        <w:ind w:right="1077"/>
        <w:rPr>
          <w:rFonts w:ascii="Arial" w:hAnsi="Arial" w:cs="Arial"/>
          <w:b/>
          <w:iCs/>
          <w:sz w:val="10"/>
          <w:szCs w:val="10"/>
        </w:rPr>
      </w:pPr>
    </w:p>
    <w:p w:rsidR="00B12352" w:rsidRDefault="00927434" w:rsidP="00B12352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0" w:history="1">
        <w:r w:rsidR="00B12352" w:rsidRPr="00F353B0">
          <w:rPr>
            <w:rStyle w:val="Hypertextovodkaz"/>
            <w:rFonts w:ascii="Arial" w:hAnsi="Arial" w:cs="Arial"/>
            <w:b/>
            <w:iCs/>
            <w:sz w:val="22"/>
            <w:szCs w:val="24"/>
          </w:rPr>
          <w:t>Náplavka Street Food</w:t>
        </w:r>
      </w:hyperlink>
    </w:p>
    <w:p w:rsidR="00B12352" w:rsidRDefault="00B12352" w:rsidP="00B12352">
      <w:p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ab/>
        <w:t>30. 8. 2014</w:t>
      </w:r>
    </w:p>
    <w:p w:rsidR="007D572B" w:rsidRPr="007D572B" w:rsidRDefault="007D572B" w:rsidP="00B12352">
      <w:pPr>
        <w:suppressAutoHyphens/>
        <w:spacing w:before="0"/>
        <w:ind w:left="1200" w:right="1077"/>
        <w:rPr>
          <w:rFonts w:ascii="Arial" w:hAnsi="Arial" w:cs="Arial"/>
          <w:iCs/>
          <w:sz w:val="22"/>
          <w:szCs w:val="24"/>
        </w:rPr>
      </w:pPr>
      <w:r w:rsidRPr="007D572B">
        <w:rPr>
          <w:rFonts w:ascii="Arial" w:hAnsi="Arial" w:cs="Arial"/>
          <w:iCs/>
          <w:sz w:val="22"/>
          <w:szCs w:val="24"/>
        </w:rPr>
        <w:t>Jídlo trochu jinak! To je Náplavka Street Food - 1. ročník "</w:t>
      </w:r>
      <w:proofErr w:type="spellStart"/>
      <w:r w:rsidRPr="007D572B">
        <w:rPr>
          <w:rFonts w:ascii="Arial" w:hAnsi="Arial" w:cs="Arial"/>
          <w:iCs/>
          <w:sz w:val="22"/>
          <w:szCs w:val="24"/>
        </w:rPr>
        <w:t>streetové</w:t>
      </w:r>
      <w:proofErr w:type="spellEnd"/>
      <w:r w:rsidRPr="007D572B">
        <w:rPr>
          <w:rFonts w:ascii="Arial" w:hAnsi="Arial" w:cs="Arial"/>
          <w:iCs/>
          <w:sz w:val="22"/>
          <w:szCs w:val="24"/>
        </w:rPr>
        <w:t>" gastronomie na Smíchovské straně Náplavky</w:t>
      </w:r>
      <w:r>
        <w:rPr>
          <w:rFonts w:ascii="Arial" w:hAnsi="Arial" w:cs="Arial"/>
          <w:iCs/>
          <w:sz w:val="22"/>
          <w:szCs w:val="24"/>
        </w:rPr>
        <w:t>.</w:t>
      </w:r>
      <w:r w:rsidRPr="007D572B">
        <w:rPr>
          <w:rFonts w:ascii="Arial" w:hAnsi="Arial" w:cs="Arial"/>
          <w:iCs/>
          <w:sz w:val="22"/>
          <w:szCs w:val="24"/>
        </w:rPr>
        <w:t xml:space="preserve"> Těšit se můžete na jídlo podávané z originálně upravených aut tzv. food trucků nebo ochutnat u vychytaných stánků</w:t>
      </w:r>
      <w:r>
        <w:rPr>
          <w:rFonts w:ascii="Arial" w:hAnsi="Arial" w:cs="Arial"/>
          <w:iCs/>
          <w:sz w:val="22"/>
          <w:szCs w:val="24"/>
        </w:rPr>
        <w:t>.</w:t>
      </w:r>
    </w:p>
    <w:p w:rsidR="006C29A7" w:rsidRPr="00D60080" w:rsidRDefault="006C29A7" w:rsidP="007D1420">
      <w:pPr>
        <w:suppressAutoHyphens/>
        <w:spacing w:before="0"/>
        <w:ind w:right="1077"/>
        <w:rPr>
          <w:rFonts w:ascii="Arial" w:hAnsi="Arial" w:cs="Arial"/>
          <w:b/>
          <w:iCs/>
          <w:sz w:val="10"/>
          <w:szCs w:val="10"/>
        </w:rPr>
      </w:pPr>
    </w:p>
    <w:p w:rsidR="006436A8" w:rsidRDefault="00927434" w:rsidP="00E9473E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1" w:history="1">
        <w:r w:rsidR="006436A8" w:rsidRPr="006436A8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Food </w:t>
        </w:r>
        <w:proofErr w:type="spellStart"/>
        <w:r w:rsidR="006436A8" w:rsidRPr="006436A8">
          <w:rPr>
            <w:rStyle w:val="Hypertextovodkaz"/>
            <w:rFonts w:ascii="Arial" w:hAnsi="Arial" w:cs="Arial"/>
            <w:b/>
            <w:iCs/>
            <w:sz w:val="22"/>
            <w:szCs w:val="24"/>
          </w:rPr>
          <w:t>Parade</w:t>
        </w:r>
        <w:proofErr w:type="spellEnd"/>
      </w:hyperlink>
    </w:p>
    <w:p w:rsidR="006436A8" w:rsidRDefault="006436A8" w:rsidP="00E9473E">
      <w:p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ab/>
        <w:t>6.- 7. 9. 2014</w:t>
      </w:r>
    </w:p>
    <w:p w:rsidR="0014121A" w:rsidRDefault="00303B92" w:rsidP="00030A96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V</w:t>
      </w:r>
      <w:r w:rsidRPr="00303B92">
        <w:rPr>
          <w:rFonts w:ascii="Arial" w:hAnsi="Arial" w:cs="Arial"/>
          <w:bCs/>
          <w:iCs/>
          <w:sz w:val="22"/>
          <w:szCs w:val="24"/>
        </w:rPr>
        <w:t xml:space="preserve"> krásných zahradách zámku Troja </w:t>
      </w:r>
      <w:r>
        <w:rPr>
          <w:rFonts w:ascii="Arial" w:hAnsi="Arial" w:cs="Arial"/>
          <w:bCs/>
          <w:iCs/>
          <w:sz w:val="22"/>
          <w:szCs w:val="24"/>
        </w:rPr>
        <w:t xml:space="preserve">se </w:t>
      </w:r>
      <w:r w:rsidRPr="00303B92">
        <w:rPr>
          <w:rFonts w:ascii="Arial" w:hAnsi="Arial" w:cs="Arial"/>
          <w:bCs/>
          <w:iCs/>
          <w:sz w:val="22"/>
          <w:szCs w:val="24"/>
        </w:rPr>
        <w:t>uskuteční již čtv</w:t>
      </w:r>
      <w:r>
        <w:rPr>
          <w:rFonts w:ascii="Arial" w:hAnsi="Arial" w:cs="Arial"/>
          <w:bCs/>
          <w:iCs/>
          <w:sz w:val="22"/>
          <w:szCs w:val="24"/>
        </w:rPr>
        <w:t xml:space="preserve">rtý ročník festivalu </w:t>
      </w:r>
      <w:proofErr w:type="spellStart"/>
      <w:r>
        <w:rPr>
          <w:rFonts w:ascii="Arial" w:hAnsi="Arial" w:cs="Arial"/>
          <w:bCs/>
          <w:iCs/>
          <w:sz w:val="22"/>
          <w:szCs w:val="24"/>
        </w:rPr>
        <w:t>Foodparade</w:t>
      </w:r>
      <w:proofErr w:type="spellEnd"/>
      <w:r>
        <w:rPr>
          <w:rFonts w:ascii="Arial" w:hAnsi="Arial" w:cs="Arial"/>
          <w:bCs/>
          <w:iCs/>
          <w:sz w:val="22"/>
          <w:szCs w:val="24"/>
        </w:rPr>
        <w:t>.</w:t>
      </w:r>
      <w:r w:rsidRPr="00303B92">
        <w:rPr>
          <w:rFonts w:ascii="Arial" w:hAnsi="Arial" w:cs="Arial"/>
          <w:iCs/>
          <w:sz w:val="22"/>
          <w:szCs w:val="24"/>
        </w:rPr>
        <w:t xml:space="preserve"> V letošním roce se můžete těšit na </w:t>
      </w:r>
      <w:r w:rsidRPr="00303B92">
        <w:rPr>
          <w:rFonts w:ascii="Arial" w:hAnsi="Arial" w:cs="Arial"/>
          <w:bCs/>
          <w:iCs/>
          <w:sz w:val="22"/>
          <w:szCs w:val="24"/>
        </w:rPr>
        <w:t>více než 20 předních restaurací z Prahy a okolí, a více než 25 farmářských stánků a stánků s delikatesami</w:t>
      </w:r>
      <w:r w:rsidRPr="00303B92">
        <w:rPr>
          <w:rFonts w:ascii="Arial" w:hAnsi="Arial" w:cs="Arial"/>
          <w:iCs/>
          <w:sz w:val="22"/>
          <w:szCs w:val="24"/>
        </w:rPr>
        <w:t xml:space="preserve">. </w:t>
      </w:r>
    </w:p>
    <w:p w:rsidR="00030A96" w:rsidRPr="00030A96" w:rsidRDefault="00030A96" w:rsidP="00030A96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10"/>
          <w:szCs w:val="10"/>
        </w:rPr>
      </w:pPr>
    </w:p>
    <w:p w:rsidR="00030A96" w:rsidRDefault="00927434" w:rsidP="00030A96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2" w:history="1">
        <w:proofErr w:type="spellStart"/>
        <w:r w:rsidR="00030A96" w:rsidRPr="00030A96">
          <w:rPr>
            <w:rStyle w:val="Hypertextovodkaz"/>
            <w:rFonts w:ascii="Arial" w:hAnsi="Arial" w:cs="Arial"/>
            <w:b/>
            <w:iCs/>
            <w:sz w:val="22"/>
            <w:szCs w:val="24"/>
          </w:rPr>
          <w:t>Delifest</w:t>
        </w:r>
        <w:proofErr w:type="spellEnd"/>
      </w:hyperlink>
    </w:p>
    <w:p w:rsidR="00030A96" w:rsidRDefault="00030A96" w:rsidP="00030A96">
      <w:p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ab/>
        <w:t xml:space="preserve">12. - 14. 9. 2014 </w:t>
      </w:r>
      <w:r w:rsidRPr="00030A96">
        <w:rPr>
          <w:rFonts w:ascii="Arial" w:hAnsi="Arial" w:cs="Arial"/>
          <w:iCs/>
          <w:sz w:val="22"/>
          <w:szCs w:val="24"/>
        </w:rPr>
        <w:t>a</w:t>
      </w:r>
      <w:r>
        <w:rPr>
          <w:rFonts w:ascii="Arial" w:hAnsi="Arial" w:cs="Arial"/>
          <w:b/>
          <w:iCs/>
          <w:sz w:val="22"/>
          <w:szCs w:val="24"/>
        </w:rPr>
        <w:t xml:space="preserve"> 3. - 5. 10. 2014</w:t>
      </w:r>
    </w:p>
    <w:p w:rsidR="00030A96" w:rsidRDefault="00030A96" w:rsidP="00030A96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</w:t>
      </w:r>
      <w:r w:rsidRPr="00030A96">
        <w:rPr>
          <w:rFonts w:ascii="Arial" w:hAnsi="Arial" w:cs="Arial"/>
          <w:bCs/>
          <w:iCs/>
          <w:sz w:val="22"/>
          <w:szCs w:val="24"/>
        </w:rPr>
        <w:t>egustac</w:t>
      </w:r>
      <w:r>
        <w:rPr>
          <w:rFonts w:ascii="Arial" w:hAnsi="Arial" w:cs="Arial"/>
          <w:bCs/>
          <w:iCs/>
          <w:sz w:val="22"/>
          <w:szCs w:val="24"/>
        </w:rPr>
        <w:t>e</w:t>
      </w:r>
      <w:r w:rsidRPr="00030A96">
        <w:rPr>
          <w:rFonts w:ascii="Arial" w:hAnsi="Arial" w:cs="Arial"/>
          <w:bCs/>
          <w:iCs/>
          <w:sz w:val="22"/>
          <w:szCs w:val="24"/>
        </w:rPr>
        <w:t xml:space="preserve"> delikates, vína, nápojů a kultury</w:t>
      </w:r>
      <w:r w:rsidRPr="00030A96">
        <w:rPr>
          <w:rFonts w:ascii="Arial" w:hAnsi="Arial" w:cs="Arial"/>
          <w:iCs/>
          <w:sz w:val="22"/>
          <w:szCs w:val="24"/>
        </w:rPr>
        <w:t xml:space="preserve"> </w:t>
      </w:r>
      <w:r w:rsidRPr="00030A96">
        <w:rPr>
          <w:rFonts w:ascii="Arial" w:hAnsi="Arial" w:cs="Arial"/>
          <w:bCs/>
          <w:iCs/>
          <w:sz w:val="22"/>
          <w:szCs w:val="24"/>
        </w:rPr>
        <w:t>uprostřed</w:t>
      </w:r>
      <w:r w:rsidRPr="00030A96">
        <w:rPr>
          <w:rFonts w:ascii="Arial" w:hAnsi="Arial" w:cs="Arial"/>
          <w:iCs/>
          <w:sz w:val="22"/>
          <w:szCs w:val="24"/>
        </w:rPr>
        <w:t xml:space="preserve"> jednoho z </w:t>
      </w:r>
      <w:r w:rsidRPr="00030A96">
        <w:rPr>
          <w:rFonts w:ascii="Arial" w:hAnsi="Arial" w:cs="Arial"/>
          <w:bCs/>
          <w:iCs/>
          <w:sz w:val="22"/>
          <w:szCs w:val="24"/>
        </w:rPr>
        <w:t>nejkrásnějších pražských parků</w:t>
      </w:r>
      <w:r>
        <w:rPr>
          <w:rFonts w:ascii="Arial" w:hAnsi="Arial" w:cs="Arial"/>
          <w:bCs/>
          <w:iCs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4"/>
        </w:rPr>
        <w:t>Grébovky</w:t>
      </w:r>
      <w:proofErr w:type="spellEnd"/>
      <w:r w:rsidR="00AC6D26">
        <w:rPr>
          <w:rFonts w:ascii="Arial" w:hAnsi="Arial" w:cs="Arial"/>
          <w:bCs/>
          <w:iCs/>
          <w:sz w:val="22"/>
          <w:szCs w:val="24"/>
        </w:rPr>
        <w:t>.</w:t>
      </w:r>
      <w:r w:rsidRPr="00030A96">
        <w:rPr>
          <w:rFonts w:ascii="Arial" w:hAnsi="Arial" w:cs="Arial"/>
          <w:iCs/>
          <w:sz w:val="22"/>
          <w:szCs w:val="24"/>
        </w:rPr>
        <w:t xml:space="preserve"> </w:t>
      </w:r>
      <w:r w:rsidR="00AC6D26">
        <w:rPr>
          <w:rFonts w:ascii="Arial" w:hAnsi="Arial" w:cs="Arial"/>
          <w:iCs/>
          <w:sz w:val="22"/>
          <w:szCs w:val="24"/>
        </w:rPr>
        <w:t>O</w:t>
      </w:r>
      <w:r w:rsidRPr="00030A96">
        <w:rPr>
          <w:rFonts w:ascii="Arial" w:hAnsi="Arial" w:cs="Arial"/>
          <w:iCs/>
          <w:sz w:val="22"/>
          <w:szCs w:val="24"/>
        </w:rPr>
        <w:t xml:space="preserve">riginální </w:t>
      </w:r>
      <w:r w:rsidRPr="00030A96">
        <w:rPr>
          <w:rFonts w:ascii="Arial" w:hAnsi="Arial" w:cs="Arial"/>
          <w:bCs/>
          <w:iCs/>
          <w:sz w:val="22"/>
          <w:szCs w:val="24"/>
        </w:rPr>
        <w:t>divadelně-hudební program</w:t>
      </w:r>
      <w:r w:rsidRPr="00030A96">
        <w:rPr>
          <w:rFonts w:ascii="Arial" w:hAnsi="Arial" w:cs="Arial"/>
          <w:iCs/>
          <w:sz w:val="22"/>
          <w:szCs w:val="24"/>
        </w:rPr>
        <w:t xml:space="preserve"> zkombinovaný s možností ochutnat a zakoupit si </w:t>
      </w:r>
      <w:r w:rsidRPr="00030A96">
        <w:rPr>
          <w:rFonts w:ascii="Arial" w:hAnsi="Arial" w:cs="Arial"/>
          <w:bCs/>
          <w:iCs/>
          <w:sz w:val="22"/>
          <w:szCs w:val="24"/>
        </w:rPr>
        <w:t>gastronomické speciality a nápoje</w:t>
      </w:r>
      <w:r w:rsidRPr="00030A96">
        <w:rPr>
          <w:rFonts w:ascii="Arial" w:hAnsi="Arial" w:cs="Arial"/>
          <w:iCs/>
          <w:sz w:val="22"/>
          <w:szCs w:val="24"/>
        </w:rPr>
        <w:t xml:space="preserve"> vybraného regionu</w:t>
      </w:r>
      <w:r w:rsidRPr="00AC6D26">
        <w:rPr>
          <w:rFonts w:ascii="Arial" w:hAnsi="Arial" w:cs="Arial"/>
          <w:iCs/>
          <w:sz w:val="22"/>
          <w:szCs w:val="24"/>
        </w:rPr>
        <w:t>.</w:t>
      </w:r>
      <w:r w:rsidR="00AC6D26" w:rsidRPr="00AC6D26">
        <w:rPr>
          <w:rFonts w:ascii="Arial" w:hAnsi="Arial" w:cs="Arial"/>
          <w:iCs/>
          <w:sz w:val="22"/>
          <w:szCs w:val="24"/>
        </w:rPr>
        <w:t xml:space="preserve"> </w:t>
      </w:r>
      <w:r w:rsidR="00AC6D26">
        <w:rPr>
          <w:rFonts w:ascii="Arial" w:hAnsi="Arial" w:cs="Arial"/>
          <w:iCs/>
          <w:sz w:val="22"/>
          <w:szCs w:val="24"/>
        </w:rPr>
        <w:t>F</w:t>
      </w:r>
      <w:r w:rsidR="00AC6D26" w:rsidRPr="00AC6D26">
        <w:rPr>
          <w:rFonts w:ascii="Arial" w:hAnsi="Arial" w:cs="Arial"/>
          <w:bCs/>
          <w:iCs/>
          <w:sz w:val="22"/>
          <w:szCs w:val="24"/>
        </w:rPr>
        <w:t>rancouzský gastronomický a kulturní výběr</w:t>
      </w:r>
      <w:r w:rsidR="00AC6D26">
        <w:rPr>
          <w:rFonts w:ascii="Arial" w:hAnsi="Arial" w:cs="Arial"/>
          <w:bCs/>
          <w:iCs/>
          <w:sz w:val="22"/>
          <w:szCs w:val="24"/>
        </w:rPr>
        <w:t xml:space="preserve"> v září s podtitulem </w:t>
      </w:r>
      <w:proofErr w:type="spellStart"/>
      <w:r w:rsidR="00AC6D26" w:rsidRPr="00AC6D26">
        <w:rPr>
          <w:rFonts w:ascii="Arial" w:hAnsi="Arial" w:cs="Arial"/>
          <w:bCs/>
          <w:iCs/>
          <w:sz w:val="22"/>
          <w:szCs w:val="24"/>
        </w:rPr>
        <w:t>Ch</w:t>
      </w:r>
      <w:r w:rsidR="00AC6D26">
        <w:rPr>
          <w:rFonts w:ascii="Arial" w:hAnsi="Arial" w:cs="Arial"/>
          <w:bCs/>
          <w:iCs/>
          <w:sz w:val="22"/>
          <w:szCs w:val="24"/>
        </w:rPr>
        <w:t>ampagne</w:t>
      </w:r>
      <w:proofErr w:type="spellEnd"/>
      <w:r w:rsidR="00AC6D26">
        <w:rPr>
          <w:rFonts w:ascii="Arial" w:hAnsi="Arial" w:cs="Arial"/>
          <w:bCs/>
          <w:iCs/>
          <w:sz w:val="22"/>
          <w:szCs w:val="24"/>
        </w:rPr>
        <w:t xml:space="preserve">, </w:t>
      </w:r>
      <w:proofErr w:type="spellStart"/>
      <w:r w:rsidR="00AC6D26">
        <w:rPr>
          <w:rFonts w:ascii="Arial" w:hAnsi="Arial" w:cs="Arial"/>
          <w:bCs/>
          <w:iCs/>
          <w:sz w:val="22"/>
          <w:szCs w:val="24"/>
        </w:rPr>
        <w:t>oysters</w:t>
      </w:r>
      <w:proofErr w:type="spellEnd"/>
      <w:r w:rsidR="00AC6D26">
        <w:rPr>
          <w:rFonts w:ascii="Arial" w:hAnsi="Arial" w:cs="Arial"/>
          <w:bCs/>
          <w:iCs/>
          <w:sz w:val="22"/>
          <w:szCs w:val="24"/>
        </w:rPr>
        <w:t xml:space="preserve"> &amp; </w:t>
      </w:r>
      <w:proofErr w:type="spellStart"/>
      <w:r w:rsidR="00AC6D26">
        <w:rPr>
          <w:rFonts w:ascii="Arial" w:hAnsi="Arial" w:cs="Arial"/>
          <w:bCs/>
          <w:iCs/>
          <w:sz w:val="22"/>
          <w:szCs w:val="24"/>
        </w:rPr>
        <w:t>chanson</w:t>
      </w:r>
      <w:proofErr w:type="spellEnd"/>
      <w:r w:rsidR="00AC6D26">
        <w:rPr>
          <w:rFonts w:ascii="Arial" w:hAnsi="Arial" w:cs="Arial"/>
          <w:bCs/>
          <w:iCs/>
          <w:sz w:val="22"/>
          <w:szCs w:val="24"/>
        </w:rPr>
        <w:t xml:space="preserve"> a britský a americký gastronomický a kulturní výběr v říjnu s podtitulem </w:t>
      </w:r>
      <w:proofErr w:type="spellStart"/>
      <w:r w:rsidR="00AC6D26">
        <w:rPr>
          <w:rFonts w:ascii="Arial" w:hAnsi="Arial" w:cs="Arial"/>
          <w:bCs/>
          <w:iCs/>
          <w:sz w:val="22"/>
          <w:szCs w:val="24"/>
        </w:rPr>
        <w:t>Whiskey</w:t>
      </w:r>
      <w:proofErr w:type="spellEnd"/>
      <w:r w:rsidR="00AC6D26">
        <w:rPr>
          <w:rFonts w:ascii="Arial" w:hAnsi="Arial" w:cs="Arial"/>
          <w:bCs/>
          <w:iCs/>
          <w:sz w:val="22"/>
          <w:szCs w:val="24"/>
        </w:rPr>
        <w:t xml:space="preserve">, </w:t>
      </w:r>
      <w:proofErr w:type="spellStart"/>
      <w:r w:rsidR="00AC6D26">
        <w:rPr>
          <w:rFonts w:ascii="Arial" w:hAnsi="Arial" w:cs="Arial"/>
          <w:bCs/>
          <w:iCs/>
          <w:sz w:val="22"/>
          <w:szCs w:val="24"/>
        </w:rPr>
        <w:t>burger</w:t>
      </w:r>
      <w:proofErr w:type="spellEnd"/>
      <w:r w:rsidR="00AC6D26">
        <w:rPr>
          <w:rFonts w:ascii="Arial" w:hAnsi="Arial" w:cs="Arial"/>
          <w:bCs/>
          <w:iCs/>
          <w:sz w:val="22"/>
          <w:szCs w:val="24"/>
        </w:rPr>
        <w:t xml:space="preserve"> &amp; rock. </w:t>
      </w:r>
      <w:r w:rsidRPr="00030A96">
        <w:rPr>
          <w:rFonts w:ascii="Arial" w:hAnsi="Arial" w:cs="Arial"/>
          <w:bCs/>
          <w:iCs/>
          <w:sz w:val="22"/>
          <w:szCs w:val="24"/>
        </w:rPr>
        <w:t>V</w:t>
      </w:r>
      <w:r w:rsidR="00AC6D26">
        <w:rPr>
          <w:rFonts w:ascii="Arial" w:hAnsi="Arial" w:cs="Arial"/>
          <w:bCs/>
          <w:iCs/>
          <w:sz w:val="22"/>
          <w:szCs w:val="24"/>
        </w:rPr>
        <w:t>stup zdarma</w:t>
      </w:r>
      <w:r w:rsidRPr="00030A96">
        <w:rPr>
          <w:rFonts w:ascii="Arial" w:hAnsi="Arial" w:cs="Arial"/>
          <w:bCs/>
          <w:iCs/>
          <w:sz w:val="22"/>
          <w:szCs w:val="24"/>
        </w:rPr>
        <w:t>.</w:t>
      </w:r>
      <w:r>
        <w:rPr>
          <w:rFonts w:ascii="Arial" w:hAnsi="Arial" w:cs="Arial"/>
          <w:bCs/>
          <w:iCs/>
          <w:sz w:val="22"/>
          <w:szCs w:val="24"/>
        </w:rPr>
        <w:t xml:space="preserve"> </w:t>
      </w:r>
    </w:p>
    <w:p w:rsidR="00030A96" w:rsidRPr="00030A96" w:rsidRDefault="00030A96" w:rsidP="00030A96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10"/>
          <w:szCs w:val="10"/>
        </w:rPr>
      </w:pPr>
    </w:p>
    <w:p w:rsidR="00021833" w:rsidRDefault="00927434" w:rsidP="00E9473E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3" w:history="1">
        <w:r w:rsidR="00021833" w:rsidRPr="00021833">
          <w:rPr>
            <w:rStyle w:val="Hypertextovodkaz"/>
            <w:rFonts w:ascii="Arial" w:hAnsi="Arial" w:cs="Arial"/>
            <w:b/>
            <w:iCs/>
            <w:sz w:val="22"/>
            <w:szCs w:val="24"/>
          </w:rPr>
          <w:t>Vinobraní na Pražském hradě</w:t>
        </w:r>
      </w:hyperlink>
    </w:p>
    <w:p w:rsidR="00021833" w:rsidRDefault="00021833" w:rsidP="00E9473E">
      <w:p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ab/>
        <w:t>20.</w:t>
      </w:r>
      <w:r w:rsidR="00FA2CB3">
        <w:rPr>
          <w:rFonts w:ascii="Arial" w:hAnsi="Arial" w:cs="Arial"/>
          <w:b/>
          <w:iCs/>
          <w:sz w:val="22"/>
          <w:szCs w:val="24"/>
        </w:rPr>
        <w:t xml:space="preserve"> </w:t>
      </w:r>
      <w:r>
        <w:rPr>
          <w:rFonts w:ascii="Arial" w:hAnsi="Arial" w:cs="Arial"/>
          <w:b/>
          <w:iCs/>
          <w:sz w:val="22"/>
          <w:szCs w:val="24"/>
        </w:rPr>
        <w:t>- 21. 9. 2014</w:t>
      </w:r>
    </w:p>
    <w:p w:rsidR="00CB0325" w:rsidRDefault="00134B54" w:rsidP="00E9473E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 w:rsidRPr="00134B54">
        <w:rPr>
          <w:rFonts w:ascii="Arial" w:hAnsi="Arial" w:cs="Arial"/>
          <w:iCs/>
          <w:sz w:val="22"/>
          <w:szCs w:val="24"/>
        </w:rPr>
        <w:t>Moravský burčák, čerstv</w:t>
      </w:r>
      <w:r>
        <w:rPr>
          <w:rFonts w:ascii="Arial" w:hAnsi="Arial" w:cs="Arial"/>
          <w:iCs/>
          <w:sz w:val="22"/>
          <w:szCs w:val="24"/>
        </w:rPr>
        <w:t>ou</w:t>
      </w:r>
      <w:r w:rsidRPr="00134B54">
        <w:rPr>
          <w:rFonts w:ascii="Arial" w:hAnsi="Arial" w:cs="Arial"/>
          <w:iCs/>
          <w:sz w:val="22"/>
          <w:szCs w:val="24"/>
        </w:rPr>
        <w:t xml:space="preserve"> hroznov</w:t>
      </w:r>
      <w:r>
        <w:rPr>
          <w:rFonts w:ascii="Arial" w:hAnsi="Arial" w:cs="Arial"/>
          <w:iCs/>
          <w:sz w:val="22"/>
          <w:szCs w:val="24"/>
        </w:rPr>
        <w:t>ou šťávu</w:t>
      </w:r>
      <w:r w:rsidRPr="00134B54">
        <w:rPr>
          <w:rFonts w:ascii="Arial" w:hAnsi="Arial" w:cs="Arial"/>
          <w:iCs/>
          <w:sz w:val="22"/>
          <w:szCs w:val="24"/>
        </w:rPr>
        <w:t xml:space="preserve">, cimbálové muziky, ale i tradiční otevření produkčních zahrad, to vše nabídne již 9. ročník </w:t>
      </w:r>
      <w:r>
        <w:rPr>
          <w:rFonts w:ascii="Arial" w:hAnsi="Arial" w:cs="Arial"/>
          <w:iCs/>
          <w:sz w:val="22"/>
          <w:szCs w:val="24"/>
        </w:rPr>
        <w:t>v</w:t>
      </w:r>
      <w:r w:rsidRPr="00134B54">
        <w:rPr>
          <w:rFonts w:ascii="Arial" w:hAnsi="Arial" w:cs="Arial"/>
          <w:iCs/>
          <w:sz w:val="22"/>
          <w:szCs w:val="24"/>
        </w:rPr>
        <w:t>inobraní</w:t>
      </w:r>
      <w:r>
        <w:rPr>
          <w:rFonts w:ascii="Arial" w:hAnsi="Arial" w:cs="Arial"/>
          <w:iCs/>
          <w:sz w:val="22"/>
          <w:szCs w:val="24"/>
        </w:rPr>
        <w:t xml:space="preserve"> v Královské zahradě Pražského hradu.</w:t>
      </w:r>
      <w:r w:rsidRPr="00134B54">
        <w:rPr>
          <w:rFonts w:ascii="Arial" w:hAnsi="Arial" w:cs="Arial"/>
          <w:iCs/>
          <w:sz w:val="22"/>
          <w:szCs w:val="24"/>
        </w:rPr>
        <w:t xml:space="preserve"> Vstup na akci je zdarma.</w:t>
      </w:r>
    </w:p>
    <w:p w:rsidR="006A0C5F" w:rsidRPr="006A0C5F" w:rsidRDefault="006A0C5F" w:rsidP="00E9473E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10"/>
          <w:szCs w:val="10"/>
        </w:rPr>
      </w:pPr>
    </w:p>
    <w:p w:rsidR="006A0C5F" w:rsidRDefault="00927434" w:rsidP="006A0C5F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4" w:history="1">
        <w:r w:rsidR="00D323DA" w:rsidRPr="00D323DA">
          <w:rPr>
            <w:rStyle w:val="Hypertextovodkaz"/>
            <w:rFonts w:ascii="Arial" w:hAnsi="Arial" w:cs="Arial"/>
            <w:b/>
            <w:iCs/>
            <w:sz w:val="22"/>
            <w:szCs w:val="24"/>
          </w:rPr>
          <w:t>Vinobraní na</w:t>
        </w:r>
        <w:r w:rsidR="006A0C5F" w:rsidRPr="00D323DA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 </w:t>
        </w:r>
        <w:proofErr w:type="spellStart"/>
        <w:r w:rsidR="006A0C5F" w:rsidRPr="00D323DA">
          <w:rPr>
            <w:rStyle w:val="Hypertextovodkaz"/>
            <w:rFonts w:ascii="Arial" w:hAnsi="Arial" w:cs="Arial"/>
            <w:b/>
            <w:iCs/>
            <w:sz w:val="22"/>
            <w:szCs w:val="24"/>
          </w:rPr>
          <w:t>Grébovce</w:t>
        </w:r>
        <w:proofErr w:type="spellEnd"/>
      </w:hyperlink>
    </w:p>
    <w:p w:rsidR="002E1431" w:rsidRDefault="00D323DA" w:rsidP="00D323DA">
      <w:p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ab/>
        <w:t>26. - 27. 9. 2014</w:t>
      </w:r>
    </w:p>
    <w:p w:rsidR="00D323DA" w:rsidRPr="00D323DA" w:rsidRDefault="00D323DA" w:rsidP="00A820F7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Během p</w:t>
      </w:r>
      <w:r w:rsidRPr="00D323DA">
        <w:rPr>
          <w:rFonts w:ascii="Arial" w:hAnsi="Arial" w:cs="Arial"/>
          <w:iCs/>
          <w:sz w:val="22"/>
          <w:szCs w:val="24"/>
        </w:rPr>
        <w:t>áteční</w:t>
      </w:r>
      <w:r>
        <w:rPr>
          <w:rFonts w:ascii="Arial" w:hAnsi="Arial" w:cs="Arial"/>
          <w:iCs/>
          <w:sz w:val="22"/>
          <w:szCs w:val="24"/>
        </w:rPr>
        <w:t>ho</w:t>
      </w:r>
      <w:r w:rsidRPr="00D323DA">
        <w:rPr>
          <w:rFonts w:ascii="Arial" w:hAnsi="Arial" w:cs="Arial"/>
          <w:iCs/>
          <w:sz w:val="22"/>
          <w:szCs w:val="24"/>
        </w:rPr>
        <w:t xml:space="preserve"> program</w:t>
      </w:r>
      <w:r>
        <w:rPr>
          <w:rFonts w:ascii="Arial" w:hAnsi="Arial" w:cs="Arial"/>
          <w:iCs/>
          <w:sz w:val="22"/>
          <w:szCs w:val="24"/>
        </w:rPr>
        <w:t xml:space="preserve">u </w:t>
      </w:r>
      <w:r w:rsidRPr="00D323DA">
        <w:rPr>
          <w:rFonts w:ascii="Arial" w:hAnsi="Arial" w:cs="Arial"/>
          <w:iCs/>
          <w:sz w:val="22"/>
          <w:szCs w:val="24"/>
        </w:rPr>
        <w:t xml:space="preserve">na náměstí Míru </w:t>
      </w:r>
      <w:r>
        <w:rPr>
          <w:rFonts w:ascii="Arial" w:hAnsi="Arial" w:cs="Arial"/>
          <w:iCs/>
          <w:sz w:val="22"/>
          <w:szCs w:val="24"/>
        </w:rPr>
        <w:t>bud</w:t>
      </w:r>
      <w:r w:rsidR="00A820F7">
        <w:rPr>
          <w:rFonts w:ascii="Arial" w:hAnsi="Arial" w:cs="Arial"/>
          <w:iCs/>
          <w:sz w:val="22"/>
          <w:szCs w:val="24"/>
        </w:rPr>
        <w:t>e</w:t>
      </w:r>
      <w:r>
        <w:rPr>
          <w:rFonts w:ascii="Arial" w:hAnsi="Arial" w:cs="Arial"/>
          <w:iCs/>
          <w:sz w:val="22"/>
          <w:szCs w:val="24"/>
        </w:rPr>
        <w:t xml:space="preserve"> </w:t>
      </w:r>
      <w:r>
        <w:rPr>
          <w:rFonts w:ascii="Arial" w:hAnsi="Arial" w:cs="Arial"/>
          <w:bCs/>
          <w:iCs/>
          <w:sz w:val="22"/>
          <w:szCs w:val="24"/>
        </w:rPr>
        <w:t xml:space="preserve">k ochutnávání vín </w:t>
      </w:r>
      <w:r w:rsidRPr="00D323DA">
        <w:rPr>
          <w:rFonts w:ascii="Arial" w:hAnsi="Arial" w:cs="Arial"/>
          <w:iCs/>
          <w:sz w:val="22"/>
          <w:szCs w:val="24"/>
        </w:rPr>
        <w:t xml:space="preserve">z pódia znít </w:t>
      </w:r>
      <w:r>
        <w:rPr>
          <w:rFonts w:ascii="Arial" w:hAnsi="Arial" w:cs="Arial"/>
          <w:bCs/>
          <w:iCs/>
          <w:sz w:val="22"/>
          <w:szCs w:val="24"/>
        </w:rPr>
        <w:t xml:space="preserve">pravá </w:t>
      </w:r>
      <w:r w:rsidRPr="00D323DA">
        <w:rPr>
          <w:rFonts w:ascii="Arial" w:hAnsi="Arial" w:cs="Arial"/>
          <w:bCs/>
          <w:iCs/>
          <w:sz w:val="22"/>
          <w:szCs w:val="24"/>
        </w:rPr>
        <w:t>cimbálová muzika</w:t>
      </w:r>
      <w:r w:rsidR="00A820F7">
        <w:rPr>
          <w:rFonts w:ascii="Arial" w:hAnsi="Arial" w:cs="Arial"/>
          <w:bCs/>
          <w:iCs/>
          <w:sz w:val="22"/>
          <w:szCs w:val="24"/>
        </w:rPr>
        <w:t xml:space="preserve">, zazpívají a zatančí </w:t>
      </w:r>
      <w:r w:rsidRPr="00D323DA">
        <w:rPr>
          <w:rFonts w:ascii="Arial" w:hAnsi="Arial" w:cs="Arial"/>
          <w:bCs/>
          <w:iCs/>
          <w:sz w:val="22"/>
          <w:szCs w:val="24"/>
        </w:rPr>
        <w:t>lokální umělecké soubory</w:t>
      </w:r>
      <w:r>
        <w:rPr>
          <w:rFonts w:ascii="Arial" w:hAnsi="Arial" w:cs="Arial"/>
          <w:bCs/>
          <w:iCs/>
          <w:sz w:val="22"/>
          <w:szCs w:val="24"/>
        </w:rPr>
        <w:t xml:space="preserve">. </w:t>
      </w:r>
      <w:r w:rsidRPr="00D323DA">
        <w:rPr>
          <w:rFonts w:ascii="Arial" w:hAnsi="Arial" w:cs="Arial"/>
          <w:bCs/>
          <w:iCs/>
          <w:sz w:val="22"/>
          <w:szCs w:val="24"/>
        </w:rPr>
        <w:t xml:space="preserve">Sobotní program </w:t>
      </w:r>
      <w:r>
        <w:rPr>
          <w:rFonts w:ascii="Arial" w:hAnsi="Arial" w:cs="Arial"/>
          <w:bCs/>
          <w:iCs/>
          <w:sz w:val="22"/>
          <w:szCs w:val="24"/>
        </w:rPr>
        <w:t xml:space="preserve">v Havlíčkových sadech má za úkol provést návštěvníky </w:t>
      </w:r>
      <w:r w:rsidRPr="00D323DA">
        <w:rPr>
          <w:rFonts w:ascii="Arial" w:hAnsi="Arial" w:cs="Arial"/>
          <w:bCs/>
          <w:iCs/>
          <w:sz w:val="22"/>
          <w:szCs w:val="24"/>
        </w:rPr>
        <w:t>zajímavou historií Prahy 2</w:t>
      </w:r>
      <w:r>
        <w:rPr>
          <w:rFonts w:ascii="Arial" w:hAnsi="Arial" w:cs="Arial"/>
          <w:bCs/>
          <w:iCs/>
          <w:sz w:val="22"/>
          <w:szCs w:val="24"/>
        </w:rPr>
        <w:t>, n</w:t>
      </w:r>
      <w:r w:rsidRPr="00D323DA">
        <w:rPr>
          <w:rFonts w:ascii="Arial" w:hAnsi="Arial" w:cs="Arial"/>
          <w:bCs/>
          <w:iCs/>
          <w:sz w:val="22"/>
          <w:szCs w:val="24"/>
        </w:rPr>
        <w:t xml:space="preserve">a hlavním pódiu </w:t>
      </w:r>
      <w:r>
        <w:rPr>
          <w:rFonts w:ascii="Arial" w:hAnsi="Arial" w:cs="Arial"/>
          <w:bCs/>
          <w:iCs/>
          <w:sz w:val="22"/>
          <w:szCs w:val="24"/>
        </w:rPr>
        <w:t xml:space="preserve">budou probíhat </w:t>
      </w:r>
      <w:r w:rsidRPr="00D323DA">
        <w:rPr>
          <w:rFonts w:ascii="Arial" w:hAnsi="Arial" w:cs="Arial"/>
          <w:bCs/>
          <w:iCs/>
          <w:sz w:val="22"/>
          <w:szCs w:val="24"/>
        </w:rPr>
        <w:t>historick</w:t>
      </w:r>
      <w:r>
        <w:rPr>
          <w:rFonts w:ascii="Arial" w:hAnsi="Arial" w:cs="Arial"/>
          <w:bCs/>
          <w:iCs/>
          <w:sz w:val="22"/>
          <w:szCs w:val="24"/>
        </w:rPr>
        <w:t>á</w:t>
      </w:r>
      <w:r w:rsidRPr="00D323DA">
        <w:rPr>
          <w:rFonts w:ascii="Arial" w:hAnsi="Arial" w:cs="Arial"/>
          <w:bCs/>
          <w:iCs/>
          <w:sz w:val="22"/>
          <w:szCs w:val="24"/>
        </w:rPr>
        <w:t xml:space="preserve"> představení, </w:t>
      </w:r>
      <w:r w:rsidR="00A820F7">
        <w:rPr>
          <w:rFonts w:ascii="Arial" w:hAnsi="Arial" w:cs="Arial"/>
          <w:bCs/>
          <w:iCs/>
          <w:sz w:val="22"/>
          <w:szCs w:val="24"/>
        </w:rPr>
        <w:t>návštěvníci se v prostorách parku mohou zas</w:t>
      </w:r>
      <w:r w:rsidRPr="00D323DA">
        <w:rPr>
          <w:rFonts w:ascii="Arial" w:hAnsi="Arial" w:cs="Arial"/>
          <w:bCs/>
          <w:iCs/>
          <w:sz w:val="22"/>
          <w:szCs w:val="24"/>
        </w:rPr>
        <w:t xml:space="preserve">tavit v husitském ležení nebo v řemeslném městečku. </w:t>
      </w:r>
      <w:r w:rsidR="00A820F7">
        <w:rPr>
          <w:rFonts w:ascii="Arial" w:hAnsi="Arial" w:cs="Arial"/>
          <w:bCs/>
          <w:iCs/>
          <w:sz w:val="22"/>
          <w:szCs w:val="24"/>
        </w:rPr>
        <w:t xml:space="preserve">Proběhne také řízená </w:t>
      </w:r>
      <w:r w:rsidRPr="00D323DA">
        <w:rPr>
          <w:rFonts w:ascii="Arial" w:hAnsi="Arial" w:cs="Arial"/>
          <w:bCs/>
          <w:iCs/>
          <w:sz w:val="22"/>
          <w:szCs w:val="24"/>
        </w:rPr>
        <w:t>degustace s</w:t>
      </w:r>
      <w:r w:rsidR="00A820F7">
        <w:rPr>
          <w:rFonts w:ascii="Arial" w:hAnsi="Arial" w:cs="Arial"/>
          <w:bCs/>
          <w:iCs/>
          <w:sz w:val="22"/>
          <w:szCs w:val="24"/>
        </w:rPr>
        <w:t>e</w:t>
      </w:r>
      <w:r w:rsidRPr="00D323DA">
        <w:rPr>
          <w:rFonts w:ascii="Arial" w:hAnsi="Arial" w:cs="Arial"/>
          <w:bCs/>
          <w:iCs/>
          <w:sz w:val="22"/>
          <w:szCs w:val="24"/>
        </w:rPr>
        <w:t xml:space="preserve"> </w:t>
      </w:r>
      <w:proofErr w:type="spellStart"/>
      <w:r w:rsidRPr="00D323DA">
        <w:rPr>
          <w:rFonts w:ascii="Arial" w:hAnsi="Arial" w:cs="Arial"/>
          <w:bCs/>
          <w:iCs/>
          <w:sz w:val="22"/>
          <w:szCs w:val="24"/>
        </w:rPr>
        <w:t>sommeliérem</w:t>
      </w:r>
      <w:proofErr w:type="spellEnd"/>
      <w:r w:rsidRPr="00D323DA">
        <w:rPr>
          <w:rFonts w:ascii="Arial" w:hAnsi="Arial" w:cs="Arial"/>
          <w:bCs/>
          <w:iCs/>
          <w:sz w:val="22"/>
          <w:szCs w:val="24"/>
        </w:rPr>
        <w:t xml:space="preserve"> Alešem Pokorným</w:t>
      </w:r>
      <w:r w:rsidR="00A820F7">
        <w:rPr>
          <w:rFonts w:ascii="Arial" w:hAnsi="Arial" w:cs="Arial"/>
          <w:bCs/>
          <w:iCs/>
          <w:sz w:val="22"/>
          <w:szCs w:val="24"/>
        </w:rPr>
        <w:t xml:space="preserve">, soutěže pro děti i dospělé a nabízí se možnost navštívit </w:t>
      </w:r>
      <w:proofErr w:type="spellStart"/>
      <w:r w:rsidRPr="00D323DA">
        <w:rPr>
          <w:rFonts w:ascii="Arial" w:hAnsi="Arial" w:cs="Arial"/>
          <w:bCs/>
          <w:iCs/>
          <w:sz w:val="22"/>
          <w:szCs w:val="24"/>
        </w:rPr>
        <w:t>Gröbeho</w:t>
      </w:r>
      <w:proofErr w:type="spellEnd"/>
      <w:r w:rsidRPr="00D323DA">
        <w:rPr>
          <w:rFonts w:ascii="Arial" w:hAnsi="Arial" w:cs="Arial"/>
          <w:bCs/>
          <w:iCs/>
          <w:sz w:val="22"/>
          <w:szCs w:val="24"/>
        </w:rPr>
        <w:t xml:space="preserve"> vil</w:t>
      </w:r>
      <w:r w:rsidR="00A820F7">
        <w:rPr>
          <w:rFonts w:ascii="Arial" w:hAnsi="Arial" w:cs="Arial"/>
          <w:bCs/>
          <w:iCs/>
          <w:sz w:val="22"/>
          <w:szCs w:val="24"/>
        </w:rPr>
        <w:t>u</w:t>
      </w:r>
      <w:r w:rsidRPr="00D323DA">
        <w:rPr>
          <w:rFonts w:ascii="Arial" w:hAnsi="Arial" w:cs="Arial"/>
          <w:bCs/>
          <w:iCs/>
          <w:sz w:val="22"/>
          <w:szCs w:val="24"/>
        </w:rPr>
        <w:t>.</w:t>
      </w:r>
      <w:r w:rsidR="00A820F7">
        <w:rPr>
          <w:rFonts w:ascii="Arial" w:hAnsi="Arial" w:cs="Arial"/>
          <w:bCs/>
          <w:iCs/>
          <w:sz w:val="22"/>
          <w:szCs w:val="24"/>
        </w:rPr>
        <w:t xml:space="preserve"> Večer zahraje </w:t>
      </w:r>
      <w:proofErr w:type="spellStart"/>
      <w:r w:rsidR="00A820F7">
        <w:rPr>
          <w:rFonts w:ascii="Arial" w:hAnsi="Arial" w:cs="Arial"/>
          <w:bCs/>
          <w:iCs/>
          <w:sz w:val="22"/>
          <w:szCs w:val="24"/>
        </w:rPr>
        <w:t>Banjo</w:t>
      </w:r>
      <w:proofErr w:type="spellEnd"/>
      <w:r w:rsidR="00A820F7">
        <w:rPr>
          <w:rFonts w:ascii="Arial" w:hAnsi="Arial" w:cs="Arial"/>
          <w:bCs/>
          <w:iCs/>
          <w:sz w:val="22"/>
          <w:szCs w:val="24"/>
        </w:rPr>
        <w:t xml:space="preserve"> Band Ivana Mládka. Vstup na akci je zdarma.</w:t>
      </w:r>
    </w:p>
    <w:p w:rsidR="002E1431" w:rsidRPr="006C2DD2" w:rsidRDefault="002E1431" w:rsidP="002E1431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:rsidR="002E1431" w:rsidRPr="002E1431" w:rsidRDefault="00927434" w:rsidP="002E1431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5" w:history="1">
        <w:r w:rsidR="002E1431" w:rsidRPr="002E1431">
          <w:rPr>
            <w:rStyle w:val="Hypertextovodkaz"/>
            <w:rFonts w:ascii="Arial" w:hAnsi="Arial" w:cs="Arial"/>
            <w:b/>
            <w:iCs/>
            <w:sz w:val="22"/>
            <w:szCs w:val="24"/>
          </w:rPr>
          <w:t>Hlavní město Praha vyhlásilo granty v oblasti Kongresového turismu pro rok 2015</w:t>
        </w:r>
      </w:hyperlink>
    </w:p>
    <w:p w:rsidR="002E1431" w:rsidRPr="002E1431" w:rsidRDefault="002E1431" w:rsidP="002E143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 w:rsidRPr="002E1431">
        <w:rPr>
          <w:rFonts w:ascii="Arial" w:hAnsi="Arial" w:cs="Arial"/>
          <w:iCs/>
          <w:sz w:val="22"/>
        </w:rPr>
        <w:t>Na základě usnesení Rady hlavního města Prahy č. 2244  ze dne 19.</w:t>
      </w:r>
      <w:r>
        <w:rPr>
          <w:rFonts w:ascii="Arial" w:hAnsi="Arial" w:cs="Arial"/>
          <w:iCs/>
          <w:sz w:val="22"/>
        </w:rPr>
        <w:t xml:space="preserve"> </w:t>
      </w:r>
      <w:r w:rsidRPr="002E1431">
        <w:rPr>
          <w:rFonts w:ascii="Arial" w:hAnsi="Arial" w:cs="Arial"/>
          <w:iCs/>
          <w:sz w:val="22"/>
        </w:rPr>
        <w:t>8.</w:t>
      </w:r>
      <w:r>
        <w:rPr>
          <w:rFonts w:ascii="Arial" w:hAnsi="Arial" w:cs="Arial"/>
          <w:iCs/>
          <w:sz w:val="22"/>
        </w:rPr>
        <w:t xml:space="preserve"> </w:t>
      </w:r>
      <w:r w:rsidRPr="002E1431">
        <w:rPr>
          <w:rFonts w:ascii="Arial" w:hAnsi="Arial" w:cs="Arial"/>
          <w:iCs/>
          <w:sz w:val="22"/>
        </w:rPr>
        <w:t xml:space="preserve">2014  jsou pro rok  2015 vyhlášeny  </w:t>
      </w:r>
      <w:r w:rsidRPr="002E1431">
        <w:rPr>
          <w:rFonts w:ascii="Arial" w:hAnsi="Arial" w:cs="Arial"/>
          <w:bCs/>
          <w:iCs/>
          <w:sz w:val="22"/>
        </w:rPr>
        <w:t>granty  v oblasti Kongresového turismu</w:t>
      </w:r>
      <w:r w:rsidRPr="002E1431">
        <w:rPr>
          <w:rFonts w:ascii="Arial" w:hAnsi="Arial" w:cs="Arial"/>
          <w:iCs/>
          <w:sz w:val="22"/>
        </w:rPr>
        <w:t>. U</w:t>
      </w:r>
      <w:r w:rsidRPr="002E1431">
        <w:rPr>
          <w:rFonts w:ascii="Arial" w:hAnsi="Arial" w:cs="Arial"/>
          <w:iCs/>
          <w:sz w:val="22"/>
          <w:szCs w:val="24"/>
        </w:rPr>
        <w:t>rčeny jsou výhradně k podpoře kongresového turismu na území hlavního města Prahy.</w:t>
      </w:r>
      <w:r w:rsidRPr="002E1431">
        <w:rPr>
          <w:rFonts w:ascii="Arial" w:hAnsi="Arial" w:cs="Arial"/>
          <w:iCs/>
          <w:sz w:val="22"/>
        </w:rPr>
        <w:t xml:space="preserve"> </w:t>
      </w:r>
      <w:r w:rsidRPr="002E1431">
        <w:rPr>
          <w:rFonts w:ascii="Arial" w:hAnsi="Arial" w:cs="Arial"/>
          <w:bCs/>
          <w:iCs/>
          <w:sz w:val="22"/>
          <w:szCs w:val="24"/>
        </w:rPr>
        <w:t>Uzávěrka příjmu žádostí  je 1.</w:t>
      </w:r>
      <w:r>
        <w:rPr>
          <w:rFonts w:ascii="Arial" w:hAnsi="Arial" w:cs="Arial"/>
          <w:bCs/>
          <w:iCs/>
          <w:sz w:val="22"/>
          <w:szCs w:val="24"/>
        </w:rPr>
        <w:t xml:space="preserve"> </w:t>
      </w:r>
      <w:r w:rsidRPr="002E1431">
        <w:rPr>
          <w:rFonts w:ascii="Arial" w:hAnsi="Arial" w:cs="Arial"/>
          <w:bCs/>
          <w:iCs/>
          <w:sz w:val="22"/>
          <w:szCs w:val="24"/>
        </w:rPr>
        <w:t>10.</w:t>
      </w:r>
      <w:r>
        <w:rPr>
          <w:rFonts w:ascii="Arial" w:hAnsi="Arial" w:cs="Arial"/>
          <w:bCs/>
          <w:iCs/>
          <w:sz w:val="22"/>
          <w:szCs w:val="24"/>
        </w:rPr>
        <w:t xml:space="preserve"> </w:t>
      </w:r>
      <w:r w:rsidRPr="002E1431">
        <w:rPr>
          <w:rFonts w:ascii="Arial" w:hAnsi="Arial" w:cs="Arial"/>
          <w:bCs/>
          <w:iCs/>
          <w:sz w:val="22"/>
          <w:szCs w:val="24"/>
        </w:rPr>
        <w:t>2014.</w:t>
      </w:r>
    </w:p>
    <w:p w:rsidR="00890A80" w:rsidRPr="006C2DD2" w:rsidRDefault="00890A80" w:rsidP="00890A80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:rsidR="00890A80" w:rsidRPr="002E1431" w:rsidRDefault="00927434" w:rsidP="00890A80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6" w:history="1">
        <w:r w:rsidR="00890A80" w:rsidRPr="00890A80">
          <w:rPr>
            <w:rStyle w:val="Hypertextovodkaz"/>
            <w:rFonts w:ascii="Arial" w:hAnsi="Arial" w:cs="Arial"/>
            <w:b/>
            <w:iCs/>
            <w:sz w:val="22"/>
            <w:szCs w:val="24"/>
          </w:rPr>
          <w:t>Veletrh MADI končí</w:t>
        </w:r>
      </w:hyperlink>
    </w:p>
    <w:p w:rsidR="00890A80" w:rsidRPr="002E1431" w:rsidRDefault="00890A80" w:rsidP="00890A8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</w:rPr>
        <w:t xml:space="preserve">B2B </w:t>
      </w:r>
      <w:r w:rsidRPr="00890A80">
        <w:rPr>
          <w:rFonts w:ascii="Arial" w:hAnsi="Arial" w:cs="Arial"/>
          <w:bCs/>
          <w:iCs/>
          <w:sz w:val="22"/>
        </w:rPr>
        <w:t xml:space="preserve">veletrh cestovního ruchu po 20 letech končí. </w:t>
      </w:r>
      <w:r>
        <w:rPr>
          <w:rFonts w:ascii="Arial" w:hAnsi="Arial" w:cs="Arial"/>
          <w:bCs/>
          <w:iCs/>
          <w:sz w:val="22"/>
        </w:rPr>
        <w:t>„</w:t>
      </w:r>
      <w:r w:rsidRPr="00890A80">
        <w:rPr>
          <w:rFonts w:ascii="Arial" w:hAnsi="Arial" w:cs="Arial"/>
          <w:bCs/>
          <w:iCs/>
          <w:sz w:val="22"/>
        </w:rPr>
        <w:t>V roce 2013 veletrh MADI poprvé prodělal, a tak výsledek pro nás jako firmu byl jasný, nemá cenu půl roku usilovně organizovat akci, kterou bychom ve finál</w:t>
      </w:r>
      <w:r>
        <w:rPr>
          <w:rFonts w:ascii="Arial" w:hAnsi="Arial" w:cs="Arial"/>
          <w:bCs/>
          <w:iCs/>
          <w:sz w:val="22"/>
        </w:rPr>
        <w:t xml:space="preserve">e ještě museli dotovat,“ říká </w:t>
      </w:r>
      <w:r w:rsidRPr="00890A80">
        <w:rPr>
          <w:rFonts w:ascii="Arial" w:hAnsi="Arial" w:cs="Arial"/>
          <w:bCs/>
          <w:iCs/>
          <w:sz w:val="22"/>
        </w:rPr>
        <w:t>paní Marie Divišová, ředitelka agentury MADI</w:t>
      </w:r>
      <w:r>
        <w:rPr>
          <w:rFonts w:ascii="Arial" w:hAnsi="Arial" w:cs="Arial"/>
          <w:bCs/>
          <w:iCs/>
          <w:sz w:val="22"/>
        </w:rPr>
        <w:t>.</w:t>
      </w:r>
    </w:p>
    <w:p w:rsidR="0001730E" w:rsidRPr="005C2B3A" w:rsidRDefault="0001730E" w:rsidP="00AB019C">
      <w:pPr>
        <w:suppressAutoHyphens/>
        <w:spacing w:before="0"/>
        <w:ind w:right="1077"/>
        <w:jc w:val="both"/>
        <w:rPr>
          <w:rFonts w:ascii="Arial" w:hAnsi="Arial" w:cs="Arial"/>
          <w:iCs/>
          <w:sz w:val="14"/>
          <w:szCs w:val="14"/>
        </w:rPr>
      </w:pPr>
    </w:p>
    <w:p w:rsidR="004A1330" w:rsidRDefault="00F540F4" w:rsidP="005C2B3A">
      <w:pPr>
        <w:pStyle w:val="Nadpis1"/>
        <w:spacing w:before="0"/>
        <w:ind w:left="1276"/>
        <w:rPr>
          <w:rFonts w:ascii="Arial" w:hAnsi="Arial" w:cs="Arial"/>
          <w:b/>
          <w:sz w:val="28"/>
        </w:rPr>
      </w:pPr>
      <w:r w:rsidRPr="003D7192">
        <w:rPr>
          <w:rFonts w:ascii="Arial" w:hAnsi="Arial" w:cs="Arial"/>
          <w:b/>
          <w:sz w:val="28"/>
        </w:rPr>
        <w:t>Nově v</w:t>
      </w:r>
      <w:r w:rsidR="004A1330">
        <w:rPr>
          <w:rFonts w:ascii="Arial" w:hAnsi="Arial" w:cs="Arial"/>
          <w:b/>
          <w:sz w:val="28"/>
        </w:rPr>
        <w:t> </w:t>
      </w:r>
      <w:r w:rsidR="0009120D">
        <w:rPr>
          <w:rFonts w:ascii="Arial" w:hAnsi="Arial" w:cs="Arial"/>
          <w:b/>
          <w:sz w:val="28"/>
        </w:rPr>
        <w:t>září</w:t>
      </w:r>
      <w:r w:rsidRPr="003D7192">
        <w:rPr>
          <w:rFonts w:ascii="Arial" w:hAnsi="Arial" w:cs="Arial"/>
          <w:b/>
          <w:sz w:val="28"/>
        </w:rPr>
        <w:t xml:space="preserve">   </w:t>
      </w:r>
    </w:p>
    <w:p w:rsidR="00102E26" w:rsidRPr="00CB0D72" w:rsidRDefault="00102E26" w:rsidP="00102E26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102E26" w:rsidRDefault="00927434" w:rsidP="00102E26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27" w:history="1">
        <w:proofErr w:type="gramStart"/>
        <w:r w:rsidR="00102E26" w:rsidRPr="00102E26">
          <w:rPr>
            <w:rStyle w:val="Hypertextovodkaz"/>
            <w:rFonts w:ascii="Arial" w:hAnsi="Arial" w:cs="Arial"/>
            <w:b/>
            <w:sz w:val="22"/>
            <w:szCs w:val="24"/>
          </w:rPr>
          <w:t>ČR : USA</w:t>
        </w:r>
        <w:proofErr w:type="gramEnd"/>
      </w:hyperlink>
    </w:p>
    <w:p w:rsidR="00102E26" w:rsidRDefault="00102E26" w:rsidP="00102E2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3. 9. 2014, 20:15</w:t>
      </w:r>
    </w:p>
    <w:p w:rsidR="006C2DD2" w:rsidRDefault="00102E26" w:rsidP="00102E26">
      <w:pPr>
        <w:pStyle w:val="normalniPIS"/>
        <w:ind w:left="113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Přípravné utkání České fotbalové reprezentace před </w:t>
      </w:r>
      <w:r w:rsidRPr="00102E26">
        <w:rPr>
          <w:rFonts w:ascii="Arial" w:hAnsi="Arial" w:cs="Arial"/>
          <w:bCs/>
          <w:sz w:val="22"/>
        </w:rPr>
        <w:t>kvalifikac</w:t>
      </w:r>
      <w:r>
        <w:rPr>
          <w:rFonts w:ascii="Arial" w:hAnsi="Arial" w:cs="Arial"/>
          <w:bCs/>
          <w:sz w:val="22"/>
        </w:rPr>
        <w:t>í</w:t>
      </w:r>
      <w:r w:rsidRPr="00102E26">
        <w:rPr>
          <w:rFonts w:ascii="Arial" w:hAnsi="Arial" w:cs="Arial"/>
          <w:bCs/>
          <w:sz w:val="22"/>
        </w:rPr>
        <w:t xml:space="preserve"> o postup na EURO 2016 </w:t>
      </w:r>
      <w:r>
        <w:rPr>
          <w:rFonts w:ascii="Arial" w:hAnsi="Arial" w:cs="Arial"/>
          <w:bCs/>
          <w:sz w:val="22"/>
        </w:rPr>
        <w:t>na letenském stadionu.</w:t>
      </w:r>
    </w:p>
    <w:p w:rsidR="00102E26" w:rsidRPr="006C2DD2" w:rsidRDefault="00102E26" w:rsidP="00102E26">
      <w:pPr>
        <w:pStyle w:val="normalniPIS"/>
        <w:rPr>
          <w:rFonts w:ascii="Arial" w:hAnsi="Arial" w:cs="Arial"/>
          <w:sz w:val="10"/>
          <w:szCs w:val="10"/>
        </w:rPr>
      </w:pPr>
    </w:p>
    <w:p w:rsidR="00D96DE1" w:rsidRDefault="00927434" w:rsidP="00D96DE1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28" w:history="1">
        <w:proofErr w:type="spellStart"/>
        <w:r w:rsidR="00D96DE1" w:rsidRPr="00BE1C42">
          <w:rPr>
            <w:rStyle w:val="Hypertextovodkaz"/>
            <w:rFonts w:ascii="Arial" w:hAnsi="Arial" w:cs="Arial"/>
            <w:b/>
            <w:sz w:val="22"/>
            <w:szCs w:val="24"/>
          </w:rPr>
          <w:t>Birell</w:t>
        </w:r>
        <w:proofErr w:type="spellEnd"/>
        <w:r w:rsidR="00D96DE1" w:rsidRPr="00BE1C42">
          <w:rPr>
            <w:rStyle w:val="Hypertextovodkaz"/>
            <w:rFonts w:ascii="Arial" w:hAnsi="Arial" w:cs="Arial"/>
            <w:b/>
            <w:sz w:val="22"/>
            <w:szCs w:val="24"/>
          </w:rPr>
          <w:t xml:space="preserve"> Grand Prix Praha</w:t>
        </w:r>
      </w:hyperlink>
    </w:p>
    <w:p w:rsidR="00D96DE1" w:rsidRDefault="00D96DE1" w:rsidP="00D96DE1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6. 9. 2014</w:t>
      </w:r>
    </w:p>
    <w:p w:rsidR="00D96DE1" w:rsidRDefault="00D96DE1" w:rsidP="00D96DE1">
      <w:pPr>
        <w:suppressAutoHyphens/>
        <w:spacing w:before="0"/>
        <w:ind w:left="1200" w:right="107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Soutěžní b</w:t>
      </w:r>
      <w:r w:rsidRPr="00BE1C42">
        <w:rPr>
          <w:rFonts w:ascii="Arial" w:hAnsi="Arial" w:cs="Arial"/>
          <w:sz w:val="22"/>
          <w:szCs w:val="24"/>
        </w:rPr>
        <w:t>ěh</w:t>
      </w:r>
      <w:r>
        <w:rPr>
          <w:rFonts w:ascii="Arial" w:hAnsi="Arial" w:cs="Arial"/>
          <w:sz w:val="22"/>
          <w:szCs w:val="24"/>
        </w:rPr>
        <w:t>y</w:t>
      </w:r>
      <w:r w:rsidRPr="00BE1C42">
        <w:rPr>
          <w:rFonts w:ascii="Arial" w:hAnsi="Arial" w:cs="Arial"/>
          <w:sz w:val="22"/>
          <w:szCs w:val="24"/>
        </w:rPr>
        <w:t xml:space="preserve"> na</w:t>
      </w:r>
      <w:r>
        <w:rPr>
          <w:rFonts w:ascii="Arial" w:hAnsi="Arial" w:cs="Arial"/>
          <w:sz w:val="22"/>
          <w:szCs w:val="24"/>
        </w:rPr>
        <w:t xml:space="preserve"> 5 a</w:t>
      </w:r>
      <w:r w:rsidRPr="00BE1C42">
        <w:rPr>
          <w:rFonts w:ascii="Arial" w:hAnsi="Arial" w:cs="Arial"/>
          <w:sz w:val="22"/>
          <w:szCs w:val="24"/>
        </w:rPr>
        <w:t xml:space="preserve"> 10 km, kter</w:t>
      </w:r>
      <w:r>
        <w:rPr>
          <w:rFonts w:ascii="Arial" w:hAnsi="Arial" w:cs="Arial"/>
          <w:sz w:val="22"/>
          <w:szCs w:val="24"/>
        </w:rPr>
        <w:t>é</w:t>
      </w:r>
      <w:r w:rsidRPr="00BE1C42">
        <w:rPr>
          <w:rFonts w:ascii="Arial" w:hAnsi="Arial" w:cs="Arial"/>
          <w:sz w:val="22"/>
          <w:szCs w:val="24"/>
        </w:rPr>
        <w:t xml:space="preserve"> startuj</w:t>
      </w:r>
      <w:r>
        <w:rPr>
          <w:rFonts w:ascii="Arial" w:hAnsi="Arial" w:cs="Arial"/>
          <w:sz w:val="22"/>
          <w:szCs w:val="24"/>
        </w:rPr>
        <w:t>í</w:t>
      </w:r>
      <w:r w:rsidRPr="00BE1C42">
        <w:rPr>
          <w:rFonts w:ascii="Arial" w:hAnsi="Arial" w:cs="Arial"/>
          <w:sz w:val="22"/>
          <w:szCs w:val="24"/>
        </w:rPr>
        <w:t xml:space="preserve"> ve večerním čase uprostřed historické Prahy.</w:t>
      </w:r>
    </w:p>
    <w:p w:rsidR="000D7453" w:rsidRPr="000D7453" w:rsidRDefault="000D7453" w:rsidP="00D96DE1">
      <w:pPr>
        <w:suppressAutoHyphens/>
        <w:spacing w:before="0"/>
        <w:ind w:left="1200" w:right="1077"/>
        <w:rPr>
          <w:rFonts w:ascii="Arial" w:hAnsi="Arial" w:cs="Arial"/>
          <w:sz w:val="10"/>
          <w:szCs w:val="10"/>
        </w:rPr>
      </w:pPr>
    </w:p>
    <w:p w:rsidR="000D7453" w:rsidRDefault="00927434" w:rsidP="000D7453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29" w:history="1">
        <w:proofErr w:type="spellStart"/>
        <w:r w:rsidR="000D7453" w:rsidRPr="000D7453">
          <w:rPr>
            <w:rStyle w:val="Hypertextovodkaz"/>
            <w:rFonts w:ascii="Arial" w:hAnsi="Arial" w:cs="Arial"/>
            <w:b/>
            <w:sz w:val="22"/>
            <w:szCs w:val="24"/>
          </w:rPr>
          <w:t>Ladronkafest</w:t>
        </w:r>
        <w:proofErr w:type="spellEnd"/>
      </w:hyperlink>
    </w:p>
    <w:p w:rsidR="000D7453" w:rsidRDefault="000D7453" w:rsidP="000D7453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6. 9. 2014</w:t>
      </w:r>
    </w:p>
    <w:p w:rsidR="000D7453" w:rsidRPr="000D7453" w:rsidRDefault="000D7453" w:rsidP="000D7453">
      <w:pPr>
        <w:pStyle w:val="normalniPIS"/>
        <w:ind w:left="1134"/>
        <w:jc w:val="both"/>
        <w:rPr>
          <w:rFonts w:ascii="Arial" w:hAnsi="Arial" w:cs="Arial"/>
          <w:sz w:val="22"/>
        </w:rPr>
      </w:pPr>
      <w:r w:rsidRPr="000D7453">
        <w:rPr>
          <w:rFonts w:ascii="Arial" w:hAnsi="Arial" w:cs="Arial"/>
          <w:sz w:val="22"/>
        </w:rPr>
        <w:t xml:space="preserve">V parku </w:t>
      </w:r>
      <w:proofErr w:type="spellStart"/>
      <w:r w:rsidRPr="000D7453">
        <w:rPr>
          <w:rFonts w:ascii="Arial" w:hAnsi="Arial" w:cs="Arial"/>
          <w:sz w:val="22"/>
        </w:rPr>
        <w:t>Ladronka</w:t>
      </w:r>
      <w:proofErr w:type="spellEnd"/>
      <w:r w:rsidRPr="000D7453">
        <w:rPr>
          <w:rFonts w:ascii="Arial" w:hAnsi="Arial" w:cs="Arial"/>
          <w:sz w:val="22"/>
        </w:rPr>
        <w:t xml:space="preserve"> v Praze 6 se </w:t>
      </w:r>
      <w:r>
        <w:rPr>
          <w:rFonts w:ascii="Arial" w:hAnsi="Arial" w:cs="Arial"/>
          <w:sz w:val="22"/>
        </w:rPr>
        <w:t xml:space="preserve">jako </w:t>
      </w:r>
      <w:r w:rsidRPr="000D7453">
        <w:rPr>
          <w:rFonts w:ascii="Arial" w:hAnsi="Arial" w:cs="Arial"/>
          <w:bCs/>
          <w:sz w:val="22"/>
        </w:rPr>
        <w:t>každý rok prezentuje na 80 volnočasových aktivit</w:t>
      </w:r>
      <w:r>
        <w:rPr>
          <w:rFonts w:ascii="Arial" w:hAnsi="Arial" w:cs="Arial"/>
          <w:bCs/>
          <w:sz w:val="22"/>
        </w:rPr>
        <w:t>, ať již sportovních nebo uměleckých. Zdarma si je může každý vyzkoušet, zasoutěžit si o ceny, poslechnout známé i začínající kapely atd. Vstup zdarma.</w:t>
      </w:r>
      <w:r w:rsidRPr="000D7453">
        <w:rPr>
          <w:rFonts w:ascii="Arial" w:hAnsi="Arial" w:cs="Arial"/>
          <w:sz w:val="22"/>
        </w:rPr>
        <w:t xml:space="preserve"> </w:t>
      </w:r>
      <w:r w:rsidRPr="000D7453">
        <w:rPr>
          <w:rFonts w:ascii="Arial" w:hAnsi="Arial" w:cs="Arial"/>
          <w:bCs/>
          <w:sz w:val="22"/>
        </w:rPr>
        <w:t> </w:t>
      </w:r>
    </w:p>
    <w:p w:rsidR="00574F73" w:rsidRPr="000D7453" w:rsidRDefault="00574F73" w:rsidP="00574F73">
      <w:pPr>
        <w:suppressAutoHyphens/>
        <w:spacing w:before="0"/>
        <w:ind w:left="1200" w:right="1077"/>
        <w:rPr>
          <w:rFonts w:ascii="Arial" w:hAnsi="Arial" w:cs="Arial"/>
          <w:sz w:val="10"/>
          <w:szCs w:val="10"/>
        </w:rPr>
      </w:pPr>
    </w:p>
    <w:p w:rsidR="00574F73" w:rsidRDefault="00927434" w:rsidP="00574F73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0" w:history="1">
        <w:r w:rsidR="00574F73" w:rsidRPr="00D6745F">
          <w:rPr>
            <w:rStyle w:val="Hypertextovodkaz"/>
            <w:rFonts w:ascii="Arial" w:hAnsi="Arial" w:cs="Arial"/>
            <w:b/>
            <w:sz w:val="22"/>
            <w:szCs w:val="24"/>
          </w:rPr>
          <w:t>SK Slavia – HNK Hajduk Split</w:t>
        </w:r>
      </w:hyperlink>
    </w:p>
    <w:p w:rsidR="00574F73" w:rsidRDefault="00574F73" w:rsidP="00574F73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6. 9. 2014</w:t>
      </w:r>
      <w:r w:rsidR="00D6745F">
        <w:rPr>
          <w:rFonts w:ascii="Arial" w:hAnsi="Arial" w:cs="Arial"/>
          <w:b/>
          <w:sz w:val="22"/>
          <w:szCs w:val="24"/>
        </w:rPr>
        <w:t>, 19:00</w:t>
      </w:r>
    </w:p>
    <w:p w:rsidR="000D7453" w:rsidRDefault="00D6745F" w:rsidP="00574F73">
      <w:pPr>
        <w:pStyle w:val="normalniPIS"/>
        <w:ind w:left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Přátelské utkání je zároveň </w:t>
      </w:r>
      <w:r w:rsidRPr="00D6745F">
        <w:rPr>
          <w:rFonts w:ascii="Arial" w:hAnsi="Arial" w:cs="Arial"/>
          <w:sz w:val="22"/>
        </w:rPr>
        <w:t>vyvrcholení</w:t>
      </w:r>
      <w:r>
        <w:rPr>
          <w:rFonts w:ascii="Arial" w:hAnsi="Arial" w:cs="Arial"/>
          <w:sz w:val="22"/>
        </w:rPr>
        <w:t>m</w:t>
      </w:r>
      <w:r w:rsidRPr="00D6745F">
        <w:rPr>
          <w:rFonts w:ascii="Arial" w:hAnsi="Arial" w:cs="Arial"/>
          <w:sz w:val="22"/>
        </w:rPr>
        <w:t xml:space="preserve"> oslav 50 let Odboru přátel</w:t>
      </w:r>
      <w:r w:rsidR="00D74777">
        <w:rPr>
          <w:rFonts w:ascii="Arial" w:hAnsi="Arial" w:cs="Arial"/>
          <w:sz w:val="22"/>
        </w:rPr>
        <w:t xml:space="preserve"> SKS</w:t>
      </w:r>
      <w:r>
        <w:rPr>
          <w:rFonts w:ascii="Arial" w:hAnsi="Arial" w:cs="Arial"/>
          <w:sz w:val="22"/>
        </w:rPr>
        <w:t>.</w:t>
      </w:r>
    </w:p>
    <w:p w:rsidR="00D6745F" w:rsidRPr="006C2DD2" w:rsidRDefault="00D6745F" w:rsidP="00574F73">
      <w:pPr>
        <w:pStyle w:val="normalniPIS"/>
        <w:ind w:left="1134"/>
        <w:rPr>
          <w:rFonts w:ascii="Arial" w:hAnsi="Arial" w:cs="Arial"/>
          <w:sz w:val="10"/>
          <w:szCs w:val="10"/>
        </w:rPr>
      </w:pPr>
    </w:p>
    <w:p w:rsidR="00C3027A" w:rsidRDefault="00927434" w:rsidP="00C3027A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1" w:history="1">
        <w:r w:rsidR="00C3027A" w:rsidRPr="00BC762E">
          <w:rPr>
            <w:rStyle w:val="Hypertextovodkaz"/>
            <w:rFonts w:ascii="Arial" w:hAnsi="Arial" w:cs="Arial"/>
            <w:b/>
            <w:sz w:val="22"/>
            <w:szCs w:val="24"/>
          </w:rPr>
          <w:t>Šlechtická poselství – 75 let poté</w:t>
        </w:r>
      </w:hyperlink>
    </w:p>
    <w:p w:rsidR="00C3027A" w:rsidRDefault="00C3027A" w:rsidP="00C3027A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5. 9. – 6. 10. 2014</w:t>
      </w:r>
    </w:p>
    <w:p w:rsidR="00D70FFE" w:rsidRDefault="00C3027A" w:rsidP="00C3027A">
      <w:pPr>
        <w:pStyle w:val="normalniPIS"/>
        <w:ind w:left="1134"/>
        <w:jc w:val="both"/>
        <w:rPr>
          <w:rFonts w:ascii="Arial" w:eastAsia="Calibri" w:hAnsi="Arial" w:cs="Arial"/>
          <w:bCs/>
          <w:sz w:val="21"/>
          <w:szCs w:val="21"/>
        </w:rPr>
      </w:pPr>
      <w:r w:rsidRPr="00C3027A">
        <w:rPr>
          <w:rFonts w:ascii="Arial" w:eastAsia="Calibri" w:hAnsi="Arial" w:cs="Arial"/>
          <w:bCs/>
          <w:sz w:val="21"/>
          <w:szCs w:val="21"/>
        </w:rPr>
        <w:t xml:space="preserve">Výstava </w:t>
      </w:r>
      <w:r>
        <w:rPr>
          <w:rFonts w:ascii="Arial" w:eastAsia="Calibri" w:hAnsi="Arial" w:cs="Arial"/>
          <w:bCs/>
          <w:sz w:val="21"/>
          <w:szCs w:val="21"/>
        </w:rPr>
        <w:t xml:space="preserve">v Mladotově domě </w:t>
      </w:r>
      <w:r w:rsidRPr="00C3027A">
        <w:rPr>
          <w:rFonts w:ascii="Arial" w:eastAsia="Calibri" w:hAnsi="Arial" w:cs="Arial"/>
          <w:bCs/>
          <w:sz w:val="21"/>
          <w:szCs w:val="21"/>
        </w:rPr>
        <w:t>pojednává o iniciativách české šlechty v čase nejvyššího ohrožení země nacismem v letech 1938 a 1939. Tehdy její představitelé podepsali dvě deklarace, ve kterých vyjádřili svou bezvýhradnou věrnost své vlasti a českému národu.</w:t>
      </w:r>
    </w:p>
    <w:p w:rsidR="00C3027A" w:rsidRPr="006C2DD2" w:rsidRDefault="00C3027A" w:rsidP="00C3027A">
      <w:pPr>
        <w:pStyle w:val="normalniPIS"/>
        <w:rPr>
          <w:rFonts w:ascii="Arial" w:hAnsi="Arial" w:cs="Arial"/>
          <w:sz w:val="10"/>
          <w:szCs w:val="10"/>
        </w:rPr>
      </w:pPr>
    </w:p>
    <w:p w:rsidR="00D70FFE" w:rsidRDefault="00927434" w:rsidP="00D70FF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2" w:history="1">
        <w:r w:rsidR="00D70FFE" w:rsidRPr="00D70FFE">
          <w:rPr>
            <w:rStyle w:val="Hypertextovodkaz"/>
            <w:rFonts w:ascii="Arial" w:hAnsi="Arial" w:cs="Arial"/>
            <w:b/>
            <w:sz w:val="22"/>
            <w:szCs w:val="24"/>
          </w:rPr>
          <w:t>Dny evropského dědictví</w:t>
        </w:r>
      </w:hyperlink>
    </w:p>
    <w:p w:rsidR="00D70FFE" w:rsidRDefault="00D70FFE" w:rsidP="00D70FFE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6. – 14. 9. 2014</w:t>
      </w:r>
    </w:p>
    <w:p w:rsidR="00D70FFE" w:rsidRDefault="00D70FFE" w:rsidP="00D70FFE">
      <w:pPr>
        <w:pStyle w:val="normalniPIS"/>
        <w:ind w:left="1134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Každoročně se </w:t>
      </w:r>
      <w:r w:rsidRPr="00D70FFE">
        <w:rPr>
          <w:rFonts w:ascii="Arial" w:eastAsia="Calibri" w:hAnsi="Arial" w:cs="Arial"/>
          <w:sz w:val="21"/>
          <w:szCs w:val="21"/>
        </w:rPr>
        <w:t xml:space="preserve">veřejnosti </w:t>
      </w:r>
      <w:r w:rsidRPr="00D70FFE">
        <w:rPr>
          <w:rFonts w:ascii="Arial" w:eastAsia="Calibri" w:hAnsi="Arial" w:cs="Arial"/>
          <w:bCs/>
          <w:sz w:val="21"/>
          <w:szCs w:val="21"/>
        </w:rPr>
        <w:t>otevírají brány nejzajímavějších památek,</w:t>
      </w:r>
      <w:r w:rsidRPr="00D70FFE">
        <w:rPr>
          <w:rFonts w:ascii="Arial" w:eastAsia="Calibri" w:hAnsi="Arial" w:cs="Arial"/>
          <w:sz w:val="21"/>
          <w:szCs w:val="21"/>
        </w:rPr>
        <w:t xml:space="preserve"> </w:t>
      </w:r>
      <w:r w:rsidRPr="00D70FFE">
        <w:rPr>
          <w:rFonts w:ascii="Arial" w:eastAsia="Calibri" w:hAnsi="Arial" w:cs="Arial"/>
          <w:bCs/>
          <w:sz w:val="21"/>
          <w:szCs w:val="21"/>
        </w:rPr>
        <w:t>budov, objektů a prostor, včetně těch, které jsou jinak zčásti nebo zcela nepřístupné</w:t>
      </w:r>
      <w:r w:rsidRPr="00D70FFE">
        <w:rPr>
          <w:rFonts w:ascii="Arial" w:eastAsia="Calibri" w:hAnsi="Arial" w:cs="Arial"/>
          <w:sz w:val="21"/>
          <w:szCs w:val="21"/>
        </w:rPr>
        <w:t>. K letošnímu ročníku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D70FFE">
        <w:rPr>
          <w:rFonts w:ascii="Arial" w:eastAsia="Calibri" w:hAnsi="Arial" w:cs="Arial"/>
          <w:sz w:val="21"/>
          <w:szCs w:val="21"/>
        </w:rPr>
        <w:t xml:space="preserve">se jen </w:t>
      </w:r>
      <w:r w:rsidRPr="00D70FFE">
        <w:rPr>
          <w:rFonts w:ascii="Arial" w:eastAsia="Calibri" w:hAnsi="Arial" w:cs="Arial"/>
          <w:bCs/>
          <w:sz w:val="21"/>
          <w:szCs w:val="21"/>
        </w:rPr>
        <w:t>v Praze</w:t>
      </w:r>
      <w:r w:rsidRPr="00D70FFE">
        <w:rPr>
          <w:rFonts w:ascii="Arial" w:eastAsia="Calibri" w:hAnsi="Arial" w:cs="Arial"/>
          <w:sz w:val="21"/>
          <w:szCs w:val="21"/>
        </w:rPr>
        <w:t xml:space="preserve"> připojuje téměř 70 objektů. </w:t>
      </w:r>
    </w:p>
    <w:p w:rsidR="00C54BEA" w:rsidRPr="006C2DD2" w:rsidRDefault="00C54BEA" w:rsidP="00C54BEA">
      <w:pPr>
        <w:pStyle w:val="normalniPIS"/>
        <w:rPr>
          <w:rFonts w:ascii="Arial" w:hAnsi="Arial" w:cs="Arial"/>
          <w:sz w:val="10"/>
          <w:szCs w:val="10"/>
        </w:rPr>
      </w:pPr>
    </w:p>
    <w:p w:rsidR="00C54BEA" w:rsidRDefault="00927434" w:rsidP="00C54BEA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3" w:history="1">
        <w:r w:rsidR="00C54BEA" w:rsidRPr="00C54BEA">
          <w:rPr>
            <w:rStyle w:val="Hypertextovodkaz"/>
            <w:rFonts w:ascii="Arial" w:hAnsi="Arial" w:cs="Arial"/>
            <w:b/>
            <w:sz w:val="22"/>
            <w:szCs w:val="24"/>
          </w:rPr>
          <w:t>Svatováclavské slavnosti</w:t>
        </w:r>
      </w:hyperlink>
    </w:p>
    <w:p w:rsidR="00C54BEA" w:rsidRDefault="00C54BEA" w:rsidP="00C54BEA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6. – 30. 9. 2014</w:t>
      </w:r>
    </w:p>
    <w:p w:rsidR="00C54BEA" w:rsidRPr="00C54BEA" w:rsidRDefault="00C54BEA" w:rsidP="00E356C2">
      <w:pPr>
        <w:suppressAutoHyphens/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 w:rsidRPr="00C54BEA">
        <w:rPr>
          <w:rFonts w:ascii="Arial" w:hAnsi="Arial" w:cs="Arial"/>
          <w:sz w:val="22"/>
          <w:szCs w:val="24"/>
        </w:rPr>
        <w:t xml:space="preserve">23. ročník </w:t>
      </w:r>
      <w:r w:rsidR="00E356C2">
        <w:rPr>
          <w:rFonts w:ascii="Arial" w:hAnsi="Arial" w:cs="Arial"/>
          <w:sz w:val="22"/>
          <w:szCs w:val="24"/>
        </w:rPr>
        <w:t>slavností</w:t>
      </w:r>
      <w:r w:rsidRPr="00C54BEA">
        <w:rPr>
          <w:rFonts w:ascii="Arial" w:hAnsi="Arial" w:cs="Arial"/>
          <w:sz w:val="22"/>
          <w:szCs w:val="24"/>
        </w:rPr>
        <w:t xml:space="preserve"> duchovního umění pod záštitou D</w:t>
      </w:r>
      <w:r w:rsidR="00E356C2">
        <w:rPr>
          <w:rFonts w:ascii="Arial" w:hAnsi="Arial" w:cs="Arial"/>
          <w:sz w:val="22"/>
          <w:szCs w:val="24"/>
        </w:rPr>
        <w:t xml:space="preserve">ominika kardinála </w:t>
      </w:r>
      <w:proofErr w:type="spellStart"/>
      <w:r w:rsidR="00E356C2">
        <w:rPr>
          <w:rFonts w:ascii="Arial" w:hAnsi="Arial" w:cs="Arial"/>
          <w:sz w:val="22"/>
          <w:szCs w:val="24"/>
        </w:rPr>
        <w:t>Duky</w:t>
      </w:r>
      <w:proofErr w:type="spellEnd"/>
      <w:r w:rsidR="00E356C2">
        <w:rPr>
          <w:rFonts w:ascii="Arial" w:hAnsi="Arial" w:cs="Arial"/>
          <w:sz w:val="22"/>
          <w:szCs w:val="24"/>
        </w:rPr>
        <w:t>. V</w:t>
      </w:r>
      <w:r w:rsidR="00E356C2" w:rsidRPr="00E356C2">
        <w:rPr>
          <w:rFonts w:ascii="Arial" w:hAnsi="Arial" w:cs="Arial"/>
          <w:sz w:val="22"/>
          <w:szCs w:val="24"/>
        </w:rPr>
        <w:t xml:space="preserve"> pražských sakrálních prostorách </w:t>
      </w:r>
      <w:r w:rsidR="00E356C2">
        <w:rPr>
          <w:rFonts w:ascii="Arial" w:hAnsi="Arial" w:cs="Arial"/>
          <w:sz w:val="22"/>
          <w:szCs w:val="24"/>
        </w:rPr>
        <w:t xml:space="preserve">proběhne </w:t>
      </w:r>
      <w:r w:rsidR="00E356C2" w:rsidRPr="00E356C2">
        <w:rPr>
          <w:rFonts w:ascii="Arial" w:hAnsi="Arial" w:cs="Arial"/>
          <w:sz w:val="22"/>
          <w:szCs w:val="24"/>
        </w:rPr>
        <w:t>celkem třináct večerních setkání s živými kulturami Evropy i vzdálenějších oblastí - umění, které nabízí dostatek prostoru pro zamyšlení, odpočinek či meditaci. Festival kromě </w:t>
      </w:r>
      <w:hyperlink r:id="rId34" w:tgtFrame="_blank" w:history="1">
        <w:r w:rsidR="00E356C2" w:rsidRPr="00E356C2">
          <w:rPr>
            <w:rStyle w:val="Hypertextovodkaz"/>
            <w:rFonts w:ascii="Arial" w:hAnsi="Arial" w:cs="Arial"/>
            <w:color w:val="auto"/>
            <w:sz w:val="22"/>
            <w:szCs w:val="24"/>
            <w:u w:val="none"/>
          </w:rPr>
          <w:t>koncertů</w:t>
        </w:r>
      </w:hyperlink>
      <w:r w:rsidR="00E356C2" w:rsidRPr="00E356C2">
        <w:rPr>
          <w:rFonts w:ascii="Arial" w:hAnsi="Arial" w:cs="Arial"/>
          <w:sz w:val="22"/>
          <w:szCs w:val="24"/>
        </w:rPr>
        <w:t> zahrnuje i </w:t>
      </w:r>
      <w:hyperlink r:id="rId35" w:tgtFrame="_blank" w:history="1">
        <w:r w:rsidR="00E356C2" w:rsidRPr="00E356C2">
          <w:rPr>
            <w:rStyle w:val="Hypertextovodkaz"/>
            <w:rFonts w:ascii="Arial" w:hAnsi="Arial" w:cs="Arial"/>
            <w:color w:val="auto"/>
            <w:sz w:val="22"/>
            <w:szCs w:val="24"/>
            <w:u w:val="none"/>
          </w:rPr>
          <w:t>oslavy svátků</w:t>
        </w:r>
      </w:hyperlink>
      <w:r w:rsidR="00E356C2" w:rsidRPr="00E356C2">
        <w:rPr>
          <w:rFonts w:ascii="Arial" w:hAnsi="Arial" w:cs="Arial"/>
          <w:sz w:val="22"/>
          <w:szCs w:val="24"/>
        </w:rPr>
        <w:t> sv. Ludmily a sv. Václava, od nichž je celá festivalová tradice historicky odvozena, na významných místech českých dějin.</w:t>
      </w:r>
      <w:r w:rsidR="00E356C2">
        <w:rPr>
          <w:rFonts w:ascii="Arial" w:hAnsi="Arial" w:cs="Arial"/>
          <w:sz w:val="22"/>
          <w:szCs w:val="24"/>
        </w:rPr>
        <w:t xml:space="preserve"> Mimo jiné vystoupí Gabriela Demeterová a Jiří </w:t>
      </w:r>
      <w:proofErr w:type="spellStart"/>
      <w:r w:rsidR="00E356C2">
        <w:rPr>
          <w:rFonts w:ascii="Arial" w:hAnsi="Arial" w:cs="Arial"/>
          <w:sz w:val="22"/>
          <w:szCs w:val="24"/>
        </w:rPr>
        <w:t>Stivín</w:t>
      </w:r>
      <w:proofErr w:type="spellEnd"/>
      <w:r w:rsidR="00E356C2">
        <w:rPr>
          <w:rFonts w:ascii="Arial" w:hAnsi="Arial" w:cs="Arial"/>
          <w:sz w:val="22"/>
          <w:szCs w:val="24"/>
        </w:rPr>
        <w:t>.</w:t>
      </w:r>
    </w:p>
    <w:p w:rsidR="00D70FFE" w:rsidRPr="00D70FFE" w:rsidRDefault="00D70FFE" w:rsidP="00D70FFE">
      <w:pPr>
        <w:pStyle w:val="normalniPIS"/>
        <w:ind w:left="1134"/>
        <w:rPr>
          <w:rFonts w:ascii="Arial" w:hAnsi="Arial" w:cs="Arial"/>
          <w:sz w:val="10"/>
          <w:szCs w:val="10"/>
        </w:rPr>
      </w:pPr>
    </w:p>
    <w:p w:rsidR="00D96DE1" w:rsidRDefault="00927434" w:rsidP="00D96DE1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6" w:history="1">
        <w:r w:rsidR="00D96DE1" w:rsidRPr="009C71F9">
          <w:rPr>
            <w:rStyle w:val="Hypertextovodkaz"/>
            <w:rFonts w:ascii="Arial" w:hAnsi="Arial" w:cs="Arial"/>
            <w:b/>
            <w:sz w:val="22"/>
            <w:szCs w:val="24"/>
          </w:rPr>
          <w:t>Dvořákova Praha</w:t>
        </w:r>
      </w:hyperlink>
    </w:p>
    <w:p w:rsidR="00D96DE1" w:rsidRDefault="00D96DE1" w:rsidP="00D96DE1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8.</w:t>
      </w:r>
      <w:r w:rsidR="00C54CF2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– 22. 9. 2014</w:t>
      </w:r>
    </w:p>
    <w:p w:rsidR="00D96DE1" w:rsidRDefault="00D96DE1" w:rsidP="00D96DE1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ročník f</w:t>
      </w:r>
      <w:r w:rsidRPr="009C71F9">
        <w:rPr>
          <w:rFonts w:ascii="Arial" w:hAnsi="Arial" w:cs="Arial"/>
          <w:sz w:val="22"/>
          <w:szCs w:val="22"/>
        </w:rPr>
        <w:t>estival</w:t>
      </w:r>
      <w:r>
        <w:rPr>
          <w:rFonts w:ascii="Arial" w:hAnsi="Arial" w:cs="Arial"/>
          <w:sz w:val="22"/>
          <w:szCs w:val="22"/>
        </w:rPr>
        <w:t>u</w:t>
      </w:r>
      <w:r w:rsidRPr="009C71F9">
        <w:rPr>
          <w:rFonts w:ascii="Arial" w:hAnsi="Arial" w:cs="Arial"/>
          <w:sz w:val="22"/>
          <w:szCs w:val="22"/>
        </w:rPr>
        <w:t xml:space="preserve"> je nejen oslavou hudebního genia a světově nejuznávanější</w:t>
      </w:r>
      <w:r>
        <w:rPr>
          <w:rFonts w:ascii="Arial" w:hAnsi="Arial" w:cs="Arial"/>
          <w:sz w:val="22"/>
          <w:szCs w:val="22"/>
        </w:rPr>
        <w:t xml:space="preserve">ho </w:t>
      </w:r>
      <w:r w:rsidRPr="009C71F9">
        <w:rPr>
          <w:rFonts w:ascii="Arial" w:hAnsi="Arial" w:cs="Arial"/>
          <w:sz w:val="22"/>
          <w:szCs w:val="22"/>
        </w:rPr>
        <w:t>českého skladatele Antonína Dvořáka, ale i významnou společenskou událostí.</w:t>
      </w:r>
      <w:r>
        <w:rPr>
          <w:rFonts w:ascii="Arial" w:hAnsi="Arial" w:cs="Arial"/>
          <w:sz w:val="22"/>
          <w:szCs w:val="22"/>
        </w:rPr>
        <w:t xml:space="preserve"> </w:t>
      </w:r>
      <w:r w:rsidRPr="009C71F9">
        <w:rPr>
          <w:rFonts w:ascii="Arial" w:hAnsi="Arial" w:cs="Arial"/>
          <w:sz w:val="22"/>
          <w:szCs w:val="22"/>
        </w:rPr>
        <w:t xml:space="preserve">Do Prahy zavítají věhlasná hudební tělesa jako Izraelská filharmonie v čele se </w:t>
      </w:r>
      <w:proofErr w:type="spellStart"/>
      <w:r w:rsidRPr="009C71F9">
        <w:rPr>
          <w:rFonts w:ascii="Arial" w:hAnsi="Arial" w:cs="Arial"/>
          <w:sz w:val="22"/>
          <w:szCs w:val="22"/>
        </w:rPr>
        <w:t>Zubinem</w:t>
      </w:r>
      <w:proofErr w:type="spellEnd"/>
      <w:r w:rsidRPr="009C71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1F9">
        <w:rPr>
          <w:rFonts w:ascii="Arial" w:hAnsi="Arial" w:cs="Arial"/>
          <w:sz w:val="22"/>
          <w:szCs w:val="22"/>
        </w:rPr>
        <w:t>Mehtou</w:t>
      </w:r>
      <w:proofErr w:type="spellEnd"/>
      <w:r w:rsidRPr="009C71F9">
        <w:rPr>
          <w:rFonts w:ascii="Arial" w:hAnsi="Arial" w:cs="Arial"/>
          <w:sz w:val="22"/>
          <w:szCs w:val="22"/>
        </w:rPr>
        <w:t xml:space="preserve"> či Velký symfonický orchestr P. I. Čajkovského s</w:t>
      </w:r>
      <w:r>
        <w:rPr>
          <w:rFonts w:ascii="Arial" w:hAnsi="Arial" w:cs="Arial"/>
          <w:sz w:val="22"/>
          <w:szCs w:val="22"/>
        </w:rPr>
        <w:t xml:space="preserve"> Vladimirem </w:t>
      </w:r>
      <w:proofErr w:type="spellStart"/>
      <w:r>
        <w:rPr>
          <w:rFonts w:ascii="Arial" w:hAnsi="Arial" w:cs="Arial"/>
          <w:sz w:val="22"/>
          <w:szCs w:val="22"/>
        </w:rPr>
        <w:t>Fedosejevem</w:t>
      </w:r>
      <w:proofErr w:type="spellEnd"/>
      <w:r w:rsidRPr="009C71F9">
        <w:rPr>
          <w:rFonts w:ascii="Arial" w:hAnsi="Arial" w:cs="Arial"/>
          <w:sz w:val="22"/>
          <w:szCs w:val="22"/>
        </w:rPr>
        <w:t xml:space="preserve">. Vedle nich se představí brilantní umělci </w:t>
      </w:r>
      <w:proofErr w:type="spellStart"/>
      <w:r w:rsidRPr="009C71F9">
        <w:rPr>
          <w:rFonts w:ascii="Arial" w:hAnsi="Arial" w:cs="Arial"/>
          <w:sz w:val="22"/>
          <w:szCs w:val="22"/>
        </w:rPr>
        <w:t>Chloë</w:t>
      </w:r>
      <w:proofErr w:type="spellEnd"/>
      <w:r w:rsidRPr="009C71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1F9">
        <w:rPr>
          <w:rFonts w:ascii="Arial" w:hAnsi="Arial" w:cs="Arial"/>
          <w:sz w:val="22"/>
          <w:szCs w:val="22"/>
        </w:rPr>
        <w:t>Hanslip</w:t>
      </w:r>
      <w:proofErr w:type="spellEnd"/>
      <w:r w:rsidRPr="009C71F9">
        <w:rPr>
          <w:rFonts w:ascii="Arial" w:hAnsi="Arial" w:cs="Arial"/>
          <w:sz w:val="22"/>
          <w:szCs w:val="22"/>
        </w:rPr>
        <w:t xml:space="preserve">, Vadim </w:t>
      </w:r>
      <w:proofErr w:type="spellStart"/>
      <w:r w:rsidRPr="009C71F9">
        <w:rPr>
          <w:rFonts w:ascii="Arial" w:hAnsi="Arial" w:cs="Arial"/>
          <w:sz w:val="22"/>
          <w:szCs w:val="22"/>
        </w:rPr>
        <w:t>Repin</w:t>
      </w:r>
      <w:proofErr w:type="spellEnd"/>
      <w:r w:rsidRPr="009C71F9">
        <w:rPr>
          <w:rFonts w:ascii="Arial" w:hAnsi="Arial" w:cs="Arial"/>
          <w:sz w:val="22"/>
          <w:szCs w:val="22"/>
        </w:rPr>
        <w:t xml:space="preserve"> či Krystian </w:t>
      </w:r>
      <w:proofErr w:type="spellStart"/>
      <w:r w:rsidRPr="009C71F9">
        <w:rPr>
          <w:rFonts w:ascii="Arial" w:hAnsi="Arial" w:cs="Arial"/>
          <w:sz w:val="22"/>
          <w:szCs w:val="22"/>
        </w:rPr>
        <w:t>Zimerman</w:t>
      </w:r>
      <w:proofErr w:type="spellEnd"/>
      <w:r w:rsidRPr="009C71F9">
        <w:rPr>
          <w:rFonts w:ascii="Arial" w:hAnsi="Arial" w:cs="Arial"/>
          <w:sz w:val="22"/>
          <w:szCs w:val="22"/>
        </w:rPr>
        <w:t>.</w:t>
      </w:r>
    </w:p>
    <w:p w:rsidR="00102E26" w:rsidRDefault="00102E26" w:rsidP="00102E26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FA2CB3" w:rsidRPr="00CB0D72" w:rsidRDefault="00FA2CB3" w:rsidP="00102E26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102E26" w:rsidRDefault="00927434" w:rsidP="00102E26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7" w:history="1">
        <w:proofErr w:type="gramStart"/>
        <w:r w:rsidR="00102E26" w:rsidRPr="00102E26">
          <w:rPr>
            <w:rStyle w:val="Hypertextovodkaz"/>
            <w:rFonts w:ascii="Arial" w:hAnsi="Arial" w:cs="Arial"/>
            <w:b/>
            <w:sz w:val="22"/>
            <w:szCs w:val="24"/>
          </w:rPr>
          <w:t>ČR : Nizozemsko</w:t>
        </w:r>
        <w:proofErr w:type="gramEnd"/>
      </w:hyperlink>
    </w:p>
    <w:p w:rsidR="00102E26" w:rsidRDefault="00102E26" w:rsidP="00102E2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9. 9. 2014, 20:15</w:t>
      </w:r>
    </w:p>
    <w:p w:rsidR="00102E26" w:rsidRDefault="00102E26" w:rsidP="00102E26">
      <w:pPr>
        <w:pStyle w:val="normalniPIS"/>
        <w:ind w:left="113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První kvalifikační duel České fotbalové reprezentace o postup </w:t>
      </w:r>
      <w:r w:rsidRPr="00102E26">
        <w:rPr>
          <w:rFonts w:ascii="Arial" w:hAnsi="Arial" w:cs="Arial"/>
          <w:bCs/>
          <w:sz w:val="22"/>
        </w:rPr>
        <w:t xml:space="preserve">na EURO 2016 </w:t>
      </w:r>
      <w:r>
        <w:rPr>
          <w:rFonts w:ascii="Arial" w:hAnsi="Arial" w:cs="Arial"/>
          <w:bCs/>
          <w:sz w:val="22"/>
        </w:rPr>
        <w:t>na letenském stadionu.</w:t>
      </w:r>
    </w:p>
    <w:p w:rsidR="00C54CF2" w:rsidRPr="006C2DD2" w:rsidRDefault="00C54CF2" w:rsidP="00C54CF2">
      <w:pPr>
        <w:pStyle w:val="normalniPIS"/>
        <w:rPr>
          <w:rFonts w:ascii="Arial" w:hAnsi="Arial" w:cs="Arial"/>
          <w:sz w:val="10"/>
          <w:szCs w:val="10"/>
        </w:rPr>
      </w:pPr>
    </w:p>
    <w:p w:rsidR="00C54CF2" w:rsidRDefault="00927434" w:rsidP="00C54CF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8" w:history="1">
        <w:r w:rsidR="00C54CF2" w:rsidRPr="00C54CF2">
          <w:rPr>
            <w:rStyle w:val="Hypertextovodkaz"/>
            <w:rFonts w:ascii="Arial" w:hAnsi="Arial" w:cs="Arial"/>
            <w:b/>
            <w:sz w:val="22"/>
            <w:szCs w:val="24"/>
          </w:rPr>
          <w:t xml:space="preserve">Dny </w:t>
        </w:r>
        <w:proofErr w:type="spellStart"/>
        <w:r w:rsidR="00C54CF2" w:rsidRPr="00C54CF2">
          <w:rPr>
            <w:rStyle w:val="Hypertextovodkaz"/>
            <w:rFonts w:ascii="Arial" w:hAnsi="Arial" w:cs="Arial"/>
            <w:b/>
            <w:sz w:val="22"/>
            <w:szCs w:val="24"/>
          </w:rPr>
          <w:t>Sankt</w:t>
        </w:r>
        <w:proofErr w:type="spellEnd"/>
        <w:r w:rsidR="00C54CF2" w:rsidRPr="00C54CF2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C54CF2" w:rsidRPr="00C54CF2">
          <w:rPr>
            <w:rStyle w:val="Hypertextovodkaz"/>
            <w:rFonts w:ascii="Arial" w:hAnsi="Arial" w:cs="Arial"/>
            <w:b/>
            <w:sz w:val="22"/>
            <w:szCs w:val="24"/>
          </w:rPr>
          <w:t>Petěrburgu</w:t>
        </w:r>
        <w:proofErr w:type="spellEnd"/>
      </w:hyperlink>
    </w:p>
    <w:p w:rsidR="00C54CF2" w:rsidRDefault="00C54CF2" w:rsidP="00C54CF2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9. – 10. 9. 2014</w:t>
      </w:r>
    </w:p>
    <w:p w:rsidR="00C54CF2" w:rsidRDefault="00C54CF2" w:rsidP="003C3921">
      <w:pPr>
        <w:suppressAutoHyphens/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Dny partnerského město Prahy </w:t>
      </w:r>
      <w:r w:rsidRPr="00C54CF2">
        <w:rPr>
          <w:rFonts w:ascii="Arial" w:hAnsi="Arial" w:cs="Arial"/>
          <w:sz w:val="22"/>
          <w:szCs w:val="24"/>
        </w:rPr>
        <w:t xml:space="preserve">zahájí </w:t>
      </w:r>
      <w:r>
        <w:rPr>
          <w:rFonts w:ascii="Arial" w:hAnsi="Arial" w:cs="Arial"/>
          <w:sz w:val="22"/>
          <w:szCs w:val="24"/>
        </w:rPr>
        <w:t>9.</w:t>
      </w:r>
      <w:r w:rsidR="002A57AB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9. </w:t>
      </w:r>
      <w:r w:rsidRPr="00C54CF2">
        <w:rPr>
          <w:rFonts w:ascii="Arial" w:hAnsi="Arial" w:cs="Arial"/>
          <w:sz w:val="22"/>
          <w:szCs w:val="24"/>
        </w:rPr>
        <w:t xml:space="preserve">klavírní koncert pro čtyři ruce v kostele sv. Šimona a Judy, na kterém se pražskému publiku poprvé představí </w:t>
      </w:r>
      <w:proofErr w:type="spellStart"/>
      <w:r w:rsidRPr="00C54CF2">
        <w:rPr>
          <w:rFonts w:ascii="Arial" w:hAnsi="Arial" w:cs="Arial"/>
          <w:sz w:val="22"/>
          <w:szCs w:val="24"/>
        </w:rPr>
        <w:t>PetRo</w:t>
      </w:r>
      <w:proofErr w:type="spellEnd"/>
      <w:r w:rsidRPr="00C54CF2">
        <w:rPr>
          <w:rFonts w:ascii="Arial" w:hAnsi="Arial" w:cs="Arial"/>
          <w:sz w:val="22"/>
          <w:szCs w:val="24"/>
        </w:rPr>
        <w:t xml:space="preserve"> duo</w:t>
      </w:r>
      <w:r>
        <w:rPr>
          <w:rFonts w:ascii="Arial" w:hAnsi="Arial" w:cs="Arial"/>
          <w:sz w:val="22"/>
          <w:szCs w:val="24"/>
        </w:rPr>
        <w:t xml:space="preserve">, </w:t>
      </w:r>
      <w:r w:rsidRPr="00C54CF2">
        <w:rPr>
          <w:rFonts w:ascii="Arial" w:hAnsi="Arial" w:cs="Arial"/>
          <w:sz w:val="22"/>
          <w:szCs w:val="24"/>
        </w:rPr>
        <w:t xml:space="preserve">10. </w:t>
      </w:r>
      <w:r>
        <w:rPr>
          <w:rFonts w:ascii="Arial" w:hAnsi="Arial" w:cs="Arial"/>
          <w:sz w:val="22"/>
          <w:szCs w:val="24"/>
        </w:rPr>
        <w:t>9.</w:t>
      </w:r>
      <w:r w:rsidRPr="00C54CF2">
        <w:rPr>
          <w:rFonts w:ascii="Arial" w:hAnsi="Arial" w:cs="Arial"/>
          <w:sz w:val="22"/>
          <w:szCs w:val="24"/>
        </w:rPr>
        <w:t xml:space="preserve"> je na scéně Švandova divadla pro diváky od 7 let připravena nonverbální, mezinárodně oceňovaná autorská inscenace petěrburského divadelního souboru Komik Trust nazvaná </w:t>
      </w:r>
      <w:proofErr w:type="spellStart"/>
      <w:r w:rsidRPr="00C54CF2">
        <w:rPr>
          <w:rFonts w:ascii="Arial" w:hAnsi="Arial" w:cs="Arial"/>
          <w:sz w:val="22"/>
          <w:szCs w:val="24"/>
        </w:rPr>
        <w:t>W</w:t>
      </w:r>
      <w:r>
        <w:rPr>
          <w:rFonts w:ascii="Arial" w:hAnsi="Arial" w:cs="Arial"/>
          <w:sz w:val="22"/>
          <w:szCs w:val="24"/>
        </w:rPr>
        <w:t>hite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Side</w:t>
      </w:r>
      <w:proofErr w:type="spellEnd"/>
      <w:r>
        <w:rPr>
          <w:rFonts w:ascii="Arial" w:hAnsi="Arial" w:cs="Arial"/>
          <w:sz w:val="22"/>
          <w:szCs w:val="24"/>
        </w:rPr>
        <w:t xml:space="preserve"> Story</w:t>
      </w:r>
      <w:r w:rsidRPr="00C54CF2">
        <w:rPr>
          <w:rFonts w:ascii="Arial" w:hAnsi="Arial" w:cs="Arial"/>
          <w:sz w:val="22"/>
          <w:szCs w:val="24"/>
        </w:rPr>
        <w:t xml:space="preserve"> (Virtuální kroniky). Po celé září bude rovněž možné v centru </w:t>
      </w:r>
      <w:proofErr w:type="spellStart"/>
      <w:r w:rsidRPr="00C54CF2">
        <w:rPr>
          <w:rFonts w:ascii="Arial" w:hAnsi="Arial" w:cs="Arial"/>
          <w:sz w:val="22"/>
          <w:szCs w:val="24"/>
        </w:rPr>
        <w:t>Opencard</w:t>
      </w:r>
      <w:proofErr w:type="spellEnd"/>
      <w:r w:rsidRPr="00C54CF2">
        <w:rPr>
          <w:rFonts w:ascii="Arial" w:hAnsi="Arial" w:cs="Arial"/>
          <w:sz w:val="22"/>
          <w:szCs w:val="24"/>
        </w:rPr>
        <w:t xml:space="preserve"> ve Škodově paláci navštívit výstavu fotografií </w:t>
      </w:r>
      <w:proofErr w:type="spellStart"/>
      <w:r w:rsidRPr="00C54CF2">
        <w:rPr>
          <w:rFonts w:ascii="Arial" w:hAnsi="Arial" w:cs="Arial"/>
          <w:sz w:val="22"/>
          <w:szCs w:val="24"/>
        </w:rPr>
        <w:t>Sankt</w:t>
      </w:r>
      <w:proofErr w:type="spellEnd"/>
      <w:r w:rsidRPr="00C54CF2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54CF2">
        <w:rPr>
          <w:rFonts w:ascii="Arial" w:hAnsi="Arial" w:cs="Arial"/>
          <w:sz w:val="22"/>
          <w:szCs w:val="24"/>
        </w:rPr>
        <w:t>Petěrburg</w:t>
      </w:r>
      <w:proofErr w:type="spellEnd"/>
      <w:r w:rsidRPr="00C54CF2">
        <w:rPr>
          <w:rFonts w:ascii="Arial" w:hAnsi="Arial" w:cs="Arial"/>
          <w:sz w:val="22"/>
          <w:szCs w:val="24"/>
        </w:rPr>
        <w:t xml:space="preserve"> – město otevřené světu.</w:t>
      </w:r>
    </w:p>
    <w:p w:rsidR="00F35D38" w:rsidRPr="00FF6CF9" w:rsidRDefault="00F35D38" w:rsidP="00F35D38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F35D38" w:rsidRDefault="00927434" w:rsidP="00F35D38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39" w:history="1">
        <w:proofErr w:type="spellStart"/>
        <w:r w:rsidR="00F35D38" w:rsidRPr="00AA49D5">
          <w:rPr>
            <w:rStyle w:val="Hypertextovodkaz"/>
            <w:rFonts w:ascii="Arial" w:hAnsi="Arial" w:cs="Arial"/>
            <w:b/>
            <w:sz w:val="22"/>
            <w:szCs w:val="24"/>
          </w:rPr>
          <w:t>Dyzajn</w:t>
        </w:r>
        <w:proofErr w:type="spellEnd"/>
        <w:r w:rsidR="00F35D38" w:rsidRPr="00AA49D5">
          <w:rPr>
            <w:rStyle w:val="Hypertextovodkaz"/>
            <w:rFonts w:ascii="Arial" w:hAnsi="Arial" w:cs="Arial"/>
            <w:b/>
            <w:sz w:val="22"/>
            <w:szCs w:val="24"/>
          </w:rPr>
          <w:t xml:space="preserve"> market </w:t>
        </w:r>
        <w:r w:rsidR="00AA49D5" w:rsidRPr="00AA49D5">
          <w:rPr>
            <w:rStyle w:val="Hypertextovodkaz"/>
            <w:rFonts w:ascii="Arial" w:hAnsi="Arial" w:cs="Arial"/>
            <w:b/>
            <w:sz w:val="22"/>
            <w:szCs w:val="24"/>
          </w:rPr>
          <w:t>x Podzim</w:t>
        </w:r>
      </w:hyperlink>
    </w:p>
    <w:p w:rsidR="00F35D38" w:rsidRDefault="00F35D38" w:rsidP="00F35D38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13</w:t>
      </w:r>
      <w:r w:rsidR="00756213">
        <w:rPr>
          <w:rFonts w:ascii="Arial" w:hAnsi="Arial" w:cs="Arial"/>
          <w:b/>
          <w:sz w:val="22"/>
          <w:szCs w:val="24"/>
        </w:rPr>
        <w:t xml:space="preserve">. - </w:t>
      </w:r>
      <w:r>
        <w:rPr>
          <w:rFonts w:ascii="Arial" w:hAnsi="Arial" w:cs="Arial"/>
          <w:b/>
          <w:sz w:val="22"/>
          <w:szCs w:val="24"/>
        </w:rPr>
        <w:t>14. 9. 2014</w:t>
      </w:r>
    </w:p>
    <w:p w:rsidR="00F35D38" w:rsidRPr="00F35D38" w:rsidRDefault="00F35D38" w:rsidP="00F35D38">
      <w:pPr>
        <w:suppressAutoHyphens/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 w:rsidRPr="00F35D38">
        <w:rPr>
          <w:rFonts w:ascii="Arial" w:hAnsi="Arial" w:cs="Arial"/>
          <w:bCs/>
          <w:sz w:val="22"/>
          <w:szCs w:val="24"/>
        </w:rPr>
        <w:t>Prodejní výstava autorské tvorby, více než 300 designérů, módní přehlídky</w:t>
      </w:r>
      <w:r>
        <w:rPr>
          <w:rFonts w:ascii="Arial" w:hAnsi="Arial" w:cs="Arial"/>
          <w:bCs/>
          <w:sz w:val="22"/>
          <w:szCs w:val="24"/>
        </w:rPr>
        <w:t xml:space="preserve">, workshopy, dětský </w:t>
      </w:r>
      <w:r w:rsidRPr="00F35D38">
        <w:rPr>
          <w:rFonts w:ascii="Arial" w:hAnsi="Arial" w:cs="Arial"/>
          <w:bCs/>
          <w:sz w:val="22"/>
          <w:szCs w:val="24"/>
        </w:rPr>
        <w:t xml:space="preserve">koutek, </w:t>
      </w:r>
      <w:proofErr w:type="spellStart"/>
      <w:r w:rsidRPr="00F35D38">
        <w:rPr>
          <w:rFonts w:ascii="Arial" w:hAnsi="Arial" w:cs="Arial"/>
          <w:bCs/>
          <w:sz w:val="22"/>
          <w:szCs w:val="24"/>
        </w:rPr>
        <w:t>chill</w:t>
      </w:r>
      <w:proofErr w:type="spellEnd"/>
      <w:r w:rsidRPr="00F35D38">
        <w:rPr>
          <w:rFonts w:ascii="Arial" w:hAnsi="Arial" w:cs="Arial"/>
          <w:bCs/>
          <w:sz w:val="22"/>
          <w:szCs w:val="24"/>
        </w:rPr>
        <w:t xml:space="preserve"> </w:t>
      </w:r>
      <w:proofErr w:type="spellStart"/>
      <w:r w:rsidRPr="00F35D38">
        <w:rPr>
          <w:rFonts w:ascii="Arial" w:hAnsi="Arial" w:cs="Arial"/>
          <w:bCs/>
          <w:sz w:val="22"/>
          <w:szCs w:val="24"/>
        </w:rPr>
        <w:t>out</w:t>
      </w:r>
      <w:proofErr w:type="spellEnd"/>
      <w:r w:rsidRPr="00F35D38">
        <w:rPr>
          <w:rFonts w:ascii="Arial" w:hAnsi="Arial" w:cs="Arial"/>
          <w:bCs/>
          <w:sz w:val="22"/>
          <w:szCs w:val="24"/>
        </w:rPr>
        <w:t xml:space="preserve"> zóna, známé české kapely</w:t>
      </w:r>
      <w:r>
        <w:rPr>
          <w:rFonts w:ascii="Arial" w:hAnsi="Arial" w:cs="Arial"/>
          <w:bCs/>
          <w:sz w:val="22"/>
          <w:szCs w:val="24"/>
        </w:rPr>
        <w:t xml:space="preserve"> a více na </w:t>
      </w:r>
      <w:proofErr w:type="spellStart"/>
      <w:r>
        <w:rPr>
          <w:rFonts w:ascii="Arial" w:hAnsi="Arial" w:cs="Arial"/>
          <w:bCs/>
          <w:sz w:val="22"/>
          <w:szCs w:val="24"/>
        </w:rPr>
        <w:t>Piazzetě</w:t>
      </w:r>
      <w:proofErr w:type="spellEnd"/>
      <w:r>
        <w:rPr>
          <w:rFonts w:ascii="Arial" w:hAnsi="Arial" w:cs="Arial"/>
          <w:bCs/>
          <w:sz w:val="22"/>
          <w:szCs w:val="24"/>
        </w:rPr>
        <w:t xml:space="preserve"> Národního divadla a na Střeleckém ostrově.</w:t>
      </w:r>
      <w:r w:rsidRPr="00F35D38">
        <w:rPr>
          <w:rFonts w:ascii="Arial" w:hAnsi="Arial" w:cs="Arial"/>
          <w:sz w:val="22"/>
          <w:szCs w:val="24"/>
        </w:rPr>
        <w:t xml:space="preserve"> </w:t>
      </w:r>
    </w:p>
    <w:p w:rsidR="00756213" w:rsidRPr="00FF6CF9" w:rsidRDefault="00756213" w:rsidP="00756213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756213" w:rsidRDefault="00927434" w:rsidP="00756213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0" w:history="1">
        <w:proofErr w:type="spellStart"/>
        <w:r w:rsidR="00756213" w:rsidRPr="00756213">
          <w:rPr>
            <w:rStyle w:val="Hypertextovodkaz"/>
            <w:rFonts w:ascii="Arial" w:hAnsi="Arial" w:cs="Arial"/>
            <w:b/>
            <w:sz w:val="22"/>
            <w:szCs w:val="24"/>
          </w:rPr>
          <w:t>Architecture</w:t>
        </w:r>
        <w:proofErr w:type="spellEnd"/>
        <w:r w:rsidR="00756213" w:rsidRPr="00756213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756213" w:rsidRPr="00756213">
          <w:rPr>
            <w:rStyle w:val="Hypertextovodkaz"/>
            <w:rFonts w:ascii="Arial" w:hAnsi="Arial" w:cs="Arial"/>
            <w:b/>
            <w:sz w:val="22"/>
            <w:szCs w:val="24"/>
          </w:rPr>
          <w:t>Week</w:t>
        </w:r>
        <w:proofErr w:type="spellEnd"/>
      </w:hyperlink>
    </w:p>
    <w:p w:rsidR="00756213" w:rsidRDefault="00756213" w:rsidP="00756213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15. 9. - 12. 10. 2014</w:t>
      </w:r>
    </w:p>
    <w:p w:rsidR="00756213" w:rsidRPr="00756213" w:rsidRDefault="00756213" w:rsidP="00756213">
      <w:pPr>
        <w:suppressAutoHyphens/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 w:rsidRPr="00756213">
        <w:rPr>
          <w:rFonts w:ascii="Arial" w:hAnsi="Arial" w:cs="Arial"/>
          <w:sz w:val="22"/>
          <w:szCs w:val="24"/>
        </w:rPr>
        <w:t>Osmý ročník mezinárodního fest</w:t>
      </w:r>
      <w:r>
        <w:rPr>
          <w:rFonts w:ascii="Arial" w:hAnsi="Arial" w:cs="Arial"/>
          <w:sz w:val="22"/>
          <w:szCs w:val="24"/>
        </w:rPr>
        <w:t>ivalu architektury a urbanismu, jehož hlavním</w:t>
      </w:r>
      <w:r w:rsidRPr="00756213">
        <w:rPr>
          <w:rFonts w:ascii="Arial" w:hAnsi="Arial" w:cs="Arial"/>
          <w:sz w:val="22"/>
          <w:szCs w:val="24"/>
        </w:rPr>
        <w:t xml:space="preserve"> tématem je architektonick</w:t>
      </w:r>
      <w:r>
        <w:rPr>
          <w:rFonts w:ascii="Arial" w:hAnsi="Arial" w:cs="Arial"/>
          <w:sz w:val="22"/>
          <w:szCs w:val="24"/>
        </w:rPr>
        <w:t xml:space="preserve">é dědictví a ikony architektury. Výstavy se bude konat v </w:t>
      </w:r>
      <w:r w:rsidRPr="00756213">
        <w:rPr>
          <w:rFonts w:ascii="Arial" w:hAnsi="Arial" w:cs="Arial"/>
          <w:bCs/>
          <w:sz w:val="22"/>
          <w:szCs w:val="24"/>
        </w:rPr>
        <w:t>Klášte</w:t>
      </w:r>
      <w:r>
        <w:rPr>
          <w:rFonts w:ascii="Arial" w:hAnsi="Arial" w:cs="Arial"/>
          <w:bCs/>
          <w:sz w:val="22"/>
          <w:szCs w:val="24"/>
        </w:rPr>
        <w:t>ře sv. Jiří a na</w:t>
      </w:r>
      <w:r w:rsidRPr="00756213">
        <w:rPr>
          <w:rFonts w:ascii="Arial" w:hAnsi="Arial" w:cs="Arial"/>
          <w:bCs/>
          <w:sz w:val="22"/>
          <w:szCs w:val="24"/>
        </w:rPr>
        <w:t xml:space="preserve"> Pražsk</w:t>
      </w:r>
      <w:r>
        <w:rPr>
          <w:rFonts w:ascii="Arial" w:hAnsi="Arial" w:cs="Arial"/>
          <w:bCs/>
          <w:sz w:val="22"/>
          <w:szCs w:val="24"/>
        </w:rPr>
        <w:t>ém</w:t>
      </w:r>
      <w:r w:rsidRPr="00756213">
        <w:rPr>
          <w:rFonts w:ascii="Arial" w:hAnsi="Arial" w:cs="Arial"/>
          <w:bCs/>
          <w:sz w:val="22"/>
          <w:szCs w:val="24"/>
        </w:rPr>
        <w:t xml:space="preserve"> hrad</w:t>
      </w:r>
      <w:r>
        <w:rPr>
          <w:rFonts w:ascii="Arial" w:hAnsi="Arial" w:cs="Arial"/>
          <w:bCs/>
          <w:sz w:val="22"/>
          <w:szCs w:val="24"/>
        </w:rPr>
        <w:t>u</w:t>
      </w:r>
      <w:r w:rsidRPr="00756213">
        <w:rPr>
          <w:rFonts w:ascii="Arial" w:hAnsi="Arial" w:cs="Arial"/>
          <w:sz w:val="22"/>
          <w:szCs w:val="24"/>
        </w:rPr>
        <w:t xml:space="preserve"> a přednášky na Fakultě architektury ČVUT</w:t>
      </w:r>
      <w:r>
        <w:rPr>
          <w:rFonts w:ascii="Arial" w:hAnsi="Arial" w:cs="Arial"/>
          <w:sz w:val="22"/>
          <w:szCs w:val="24"/>
        </w:rPr>
        <w:t>.</w:t>
      </w:r>
    </w:p>
    <w:p w:rsidR="00D96DE1" w:rsidRPr="00FF6CF9" w:rsidRDefault="00D96DE1" w:rsidP="00725CD6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D96DE1" w:rsidRDefault="00927434" w:rsidP="00D96DE1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1" w:history="1">
        <w:proofErr w:type="spellStart"/>
        <w:r w:rsidR="00D96DE1" w:rsidRPr="00474D24">
          <w:rPr>
            <w:rStyle w:val="Hypertextovodkaz"/>
            <w:rFonts w:ascii="Arial" w:hAnsi="Arial" w:cs="Arial"/>
            <w:b/>
            <w:sz w:val="22"/>
            <w:szCs w:val="24"/>
          </w:rPr>
          <w:t>Pharrell</w:t>
        </w:r>
        <w:proofErr w:type="spellEnd"/>
        <w:r w:rsidR="00D96DE1" w:rsidRPr="00474D24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D96DE1" w:rsidRPr="00474D24">
          <w:rPr>
            <w:rStyle w:val="Hypertextovodkaz"/>
            <w:rFonts w:ascii="Arial" w:hAnsi="Arial" w:cs="Arial"/>
            <w:b/>
            <w:sz w:val="22"/>
            <w:szCs w:val="24"/>
          </w:rPr>
          <w:t>Williams</w:t>
        </w:r>
        <w:proofErr w:type="spellEnd"/>
      </w:hyperlink>
    </w:p>
    <w:p w:rsidR="00D96DE1" w:rsidRDefault="00D96DE1" w:rsidP="00D96DE1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17. 9. 2014, 20:00</w:t>
      </w:r>
    </w:p>
    <w:p w:rsidR="00D96DE1" w:rsidRDefault="00D96DE1" w:rsidP="00D96DE1">
      <w:pPr>
        <w:suppressAutoHyphens/>
        <w:spacing w:before="0"/>
        <w:ind w:left="1134" w:right="1077"/>
        <w:rPr>
          <w:rFonts w:ascii="Arial" w:hAnsi="Arial" w:cs="Arial"/>
          <w:sz w:val="22"/>
          <w:szCs w:val="24"/>
        </w:rPr>
      </w:pPr>
      <w:r w:rsidRPr="0067645A">
        <w:rPr>
          <w:rFonts w:ascii="Arial" w:hAnsi="Arial" w:cs="Arial"/>
          <w:sz w:val="22"/>
          <w:szCs w:val="24"/>
        </w:rPr>
        <w:t xml:space="preserve">Americký producent, skladatel a zpěvák R &amp; B vystoupí v pražské O2 </w:t>
      </w:r>
      <w:proofErr w:type="spellStart"/>
      <w:r w:rsidRPr="0067645A">
        <w:rPr>
          <w:rFonts w:ascii="Arial" w:hAnsi="Arial" w:cs="Arial"/>
          <w:sz w:val="22"/>
          <w:szCs w:val="24"/>
        </w:rPr>
        <w:t>areně</w:t>
      </w:r>
      <w:proofErr w:type="spellEnd"/>
      <w:r w:rsidRPr="0067645A">
        <w:rPr>
          <w:rFonts w:ascii="Arial" w:hAnsi="Arial" w:cs="Arial"/>
          <w:sz w:val="22"/>
          <w:szCs w:val="24"/>
        </w:rPr>
        <w:t>.</w:t>
      </w:r>
    </w:p>
    <w:p w:rsidR="00D96DE1" w:rsidRPr="00FF6CF9" w:rsidRDefault="00D96DE1" w:rsidP="00D96DE1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D96DE1" w:rsidRDefault="00927434" w:rsidP="00D96DE1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2" w:history="1">
        <w:r w:rsidR="00D96DE1" w:rsidRPr="00AA3471">
          <w:rPr>
            <w:rStyle w:val="Hypertextovodkaz"/>
            <w:rFonts w:ascii="Arial" w:hAnsi="Arial" w:cs="Arial"/>
            <w:b/>
            <w:sz w:val="22"/>
            <w:szCs w:val="24"/>
          </w:rPr>
          <w:t xml:space="preserve">Tony </w:t>
        </w:r>
        <w:proofErr w:type="spellStart"/>
        <w:r w:rsidR="00D96DE1" w:rsidRPr="00AA3471">
          <w:rPr>
            <w:rStyle w:val="Hypertextovodkaz"/>
            <w:rFonts w:ascii="Arial" w:hAnsi="Arial" w:cs="Arial"/>
            <w:b/>
            <w:sz w:val="22"/>
            <w:szCs w:val="24"/>
          </w:rPr>
          <w:t>Bennett</w:t>
        </w:r>
        <w:proofErr w:type="spellEnd"/>
      </w:hyperlink>
    </w:p>
    <w:p w:rsidR="00D96DE1" w:rsidRDefault="00D96DE1" w:rsidP="00D96DE1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20. 9. 2014, 20:00</w:t>
      </w:r>
    </w:p>
    <w:p w:rsidR="00D96DE1" w:rsidRDefault="00D96DE1" w:rsidP="00D96DE1">
      <w:pPr>
        <w:suppressAutoHyphens/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</w:t>
      </w:r>
      <w:r w:rsidRPr="00AA3471">
        <w:rPr>
          <w:rFonts w:ascii="Arial" w:hAnsi="Arial" w:cs="Arial"/>
          <w:sz w:val="22"/>
          <w:szCs w:val="24"/>
        </w:rPr>
        <w:t>pívá již více než šedesát let</w:t>
      </w:r>
      <w:r>
        <w:rPr>
          <w:rFonts w:ascii="Arial" w:hAnsi="Arial" w:cs="Arial"/>
          <w:sz w:val="22"/>
          <w:szCs w:val="24"/>
        </w:rPr>
        <w:t>, p</w:t>
      </w:r>
      <w:r w:rsidRPr="00AA3471">
        <w:rPr>
          <w:rFonts w:ascii="Arial" w:hAnsi="Arial" w:cs="Arial"/>
          <w:sz w:val="22"/>
          <w:szCs w:val="24"/>
        </w:rPr>
        <w:t xml:space="preserve">rodal miliony desek, obdržel sedmnáct cen </w:t>
      </w:r>
      <w:proofErr w:type="spellStart"/>
      <w:r w:rsidRPr="00AA3471">
        <w:rPr>
          <w:rFonts w:ascii="Arial" w:hAnsi="Arial" w:cs="Arial"/>
          <w:sz w:val="22"/>
          <w:szCs w:val="24"/>
        </w:rPr>
        <w:t>Grammy</w:t>
      </w:r>
      <w:proofErr w:type="spellEnd"/>
      <w:r w:rsidRPr="00AA3471">
        <w:rPr>
          <w:rFonts w:ascii="Arial" w:hAnsi="Arial" w:cs="Arial"/>
          <w:sz w:val="22"/>
          <w:szCs w:val="24"/>
        </w:rPr>
        <w:t xml:space="preserve"> (včetně ceny za celoživotní dílo), sedm cen Emmy,</w:t>
      </w:r>
      <w:r>
        <w:rPr>
          <w:rFonts w:ascii="Arial" w:hAnsi="Arial" w:cs="Arial"/>
          <w:sz w:val="22"/>
          <w:szCs w:val="24"/>
        </w:rPr>
        <w:t xml:space="preserve"> má hvězdu na slavném Hollywood</w:t>
      </w:r>
      <w:r w:rsidRPr="00AA3471">
        <w:rPr>
          <w:rFonts w:ascii="Arial" w:hAnsi="Arial" w:cs="Arial"/>
          <w:sz w:val="22"/>
          <w:szCs w:val="24"/>
        </w:rPr>
        <w:t>s</w:t>
      </w:r>
      <w:r>
        <w:rPr>
          <w:rFonts w:ascii="Arial" w:hAnsi="Arial" w:cs="Arial"/>
          <w:sz w:val="22"/>
          <w:szCs w:val="24"/>
        </w:rPr>
        <w:t>k</w:t>
      </w:r>
      <w:r w:rsidRPr="00AA3471">
        <w:rPr>
          <w:rFonts w:ascii="Arial" w:hAnsi="Arial" w:cs="Arial"/>
          <w:sz w:val="22"/>
          <w:szCs w:val="24"/>
        </w:rPr>
        <w:t>ém chodníku slávy a je držitelem nejprestižnější cen</w:t>
      </w:r>
      <w:r>
        <w:rPr>
          <w:rFonts w:ascii="Arial" w:hAnsi="Arial" w:cs="Arial"/>
          <w:sz w:val="22"/>
          <w:szCs w:val="24"/>
        </w:rPr>
        <w:t>y jazzové hudby NEA Jazz Master. Vystoupí v Kongresovém centru.</w:t>
      </w:r>
    </w:p>
    <w:p w:rsidR="001242F7" w:rsidRPr="00FF6CF9" w:rsidRDefault="001242F7" w:rsidP="001242F7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1242F7" w:rsidRDefault="00927434" w:rsidP="001242F7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3" w:history="1">
        <w:r w:rsidR="001242F7" w:rsidRPr="001242F7">
          <w:rPr>
            <w:rStyle w:val="Hypertextovodkaz"/>
            <w:rFonts w:ascii="Arial" w:hAnsi="Arial" w:cs="Arial"/>
            <w:b/>
            <w:sz w:val="22"/>
            <w:szCs w:val="24"/>
          </w:rPr>
          <w:t>Zažít město jinak</w:t>
        </w:r>
      </w:hyperlink>
    </w:p>
    <w:p w:rsidR="001242F7" w:rsidRDefault="001242F7" w:rsidP="001242F7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20. 9. 2014</w:t>
      </w:r>
    </w:p>
    <w:p w:rsidR="001242F7" w:rsidRPr="001242F7" w:rsidRDefault="001242F7" w:rsidP="001242F7">
      <w:pPr>
        <w:suppressAutoHyphens/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Devátý ročník sousedských slavností, jejichž cílem je o</w:t>
      </w:r>
      <w:r w:rsidRPr="001242F7">
        <w:rPr>
          <w:rFonts w:ascii="Arial" w:hAnsi="Arial" w:cs="Arial"/>
          <w:sz w:val="22"/>
          <w:szCs w:val="24"/>
        </w:rPr>
        <w:t xml:space="preserve">živit ulice </w:t>
      </w:r>
      <w:r>
        <w:rPr>
          <w:rFonts w:ascii="Arial" w:hAnsi="Arial" w:cs="Arial"/>
          <w:sz w:val="22"/>
          <w:szCs w:val="24"/>
        </w:rPr>
        <w:t>v</w:t>
      </w:r>
      <w:r w:rsidRPr="001242F7">
        <w:rPr>
          <w:rFonts w:ascii="Arial" w:hAnsi="Arial" w:cs="Arial"/>
          <w:sz w:val="22"/>
          <w:szCs w:val="24"/>
        </w:rPr>
        <w:t>ýjimečnou kulturní aktivitou a ukázat je jako místo zajímavé k životu a setkávání pro samotné Pražany</w:t>
      </w:r>
      <w:r>
        <w:rPr>
          <w:rFonts w:ascii="Arial" w:hAnsi="Arial" w:cs="Arial"/>
          <w:sz w:val="22"/>
          <w:szCs w:val="24"/>
        </w:rPr>
        <w:t>, z</w:t>
      </w:r>
      <w:r w:rsidRPr="001242F7">
        <w:rPr>
          <w:rFonts w:ascii="Arial" w:hAnsi="Arial" w:cs="Arial"/>
          <w:sz w:val="22"/>
          <w:szCs w:val="24"/>
        </w:rPr>
        <w:t xml:space="preserve">výšit </w:t>
      </w:r>
      <w:r>
        <w:rPr>
          <w:rFonts w:ascii="Arial" w:hAnsi="Arial" w:cs="Arial"/>
          <w:sz w:val="22"/>
          <w:szCs w:val="24"/>
        </w:rPr>
        <w:t xml:space="preserve">jejich </w:t>
      </w:r>
      <w:r w:rsidRPr="001242F7">
        <w:rPr>
          <w:rFonts w:ascii="Arial" w:hAnsi="Arial" w:cs="Arial"/>
          <w:sz w:val="22"/>
          <w:szCs w:val="24"/>
        </w:rPr>
        <w:t xml:space="preserve">zájem </w:t>
      </w:r>
      <w:r>
        <w:rPr>
          <w:rFonts w:ascii="Arial" w:hAnsi="Arial" w:cs="Arial"/>
          <w:sz w:val="22"/>
          <w:szCs w:val="24"/>
        </w:rPr>
        <w:t xml:space="preserve">o </w:t>
      </w:r>
      <w:r w:rsidRPr="001242F7">
        <w:rPr>
          <w:rFonts w:ascii="Arial" w:hAnsi="Arial" w:cs="Arial"/>
          <w:sz w:val="22"/>
          <w:szCs w:val="24"/>
        </w:rPr>
        <w:t>okolí a společenské dění</w:t>
      </w:r>
      <w:r>
        <w:rPr>
          <w:rFonts w:ascii="Arial" w:hAnsi="Arial" w:cs="Arial"/>
          <w:sz w:val="22"/>
          <w:szCs w:val="24"/>
        </w:rPr>
        <w:t xml:space="preserve">, upozornit </w:t>
      </w:r>
      <w:r w:rsidRPr="001242F7">
        <w:rPr>
          <w:rFonts w:ascii="Arial" w:hAnsi="Arial" w:cs="Arial"/>
          <w:sz w:val="22"/>
          <w:szCs w:val="24"/>
        </w:rPr>
        <w:t>na potenciál každodenně využívaných míst, která typicky vnímáme jen jako šediv</w:t>
      </w:r>
      <w:r>
        <w:rPr>
          <w:rFonts w:ascii="Arial" w:hAnsi="Arial" w:cs="Arial"/>
          <w:sz w:val="22"/>
          <w:szCs w:val="24"/>
        </w:rPr>
        <w:t>ou koláž běžného pracovního dne, i</w:t>
      </w:r>
      <w:r w:rsidRPr="001242F7">
        <w:rPr>
          <w:rFonts w:ascii="Arial" w:hAnsi="Arial" w:cs="Arial"/>
          <w:sz w:val="22"/>
          <w:szCs w:val="24"/>
        </w:rPr>
        <w:t>nspirovat ke spontánnímu a dobrovolnému zlepšování okolí jejich obydlí</w:t>
      </w:r>
      <w:r>
        <w:rPr>
          <w:rFonts w:ascii="Arial" w:hAnsi="Arial" w:cs="Arial"/>
          <w:sz w:val="22"/>
          <w:szCs w:val="24"/>
        </w:rPr>
        <w:t xml:space="preserve"> a u</w:t>
      </w:r>
      <w:r w:rsidRPr="001242F7">
        <w:rPr>
          <w:rFonts w:ascii="Arial" w:hAnsi="Arial" w:cs="Arial"/>
          <w:sz w:val="22"/>
          <w:szCs w:val="24"/>
        </w:rPr>
        <w:t xml:space="preserve">pevnit a posílit konstruktivní spolupráci mezi jednotlivými aktéry místní společnosti </w:t>
      </w:r>
      <w:r>
        <w:rPr>
          <w:rFonts w:ascii="Arial" w:hAnsi="Arial" w:cs="Arial"/>
          <w:sz w:val="22"/>
          <w:szCs w:val="24"/>
        </w:rPr>
        <w:t xml:space="preserve">proběhne v ulicích Prahy, kde budou </w:t>
      </w:r>
      <w:r w:rsidRPr="001242F7">
        <w:rPr>
          <w:rFonts w:ascii="Arial" w:hAnsi="Arial" w:cs="Arial"/>
          <w:sz w:val="22"/>
          <w:szCs w:val="24"/>
        </w:rPr>
        <w:t>vytvořen</w:t>
      </w:r>
      <w:r>
        <w:rPr>
          <w:rFonts w:ascii="Arial" w:hAnsi="Arial" w:cs="Arial"/>
          <w:sz w:val="22"/>
          <w:szCs w:val="24"/>
        </w:rPr>
        <w:t>y</w:t>
      </w:r>
      <w:r w:rsidRPr="001242F7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zóny </w:t>
      </w:r>
      <w:r w:rsidRPr="001242F7">
        <w:rPr>
          <w:rFonts w:ascii="Arial" w:hAnsi="Arial" w:cs="Arial"/>
          <w:sz w:val="22"/>
          <w:szCs w:val="24"/>
        </w:rPr>
        <w:t>bez</w:t>
      </w:r>
      <w:r>
        <w:rPr>
          <w:rFonts w:ascii="Arial" w:hAnsi="Arial" w:cs="Arial"/>
          <w:sz w:val="22"/>
          <w:szCs w:val="24"/>
        </w:rPr>
        <w:t xml:space="preserve"> </w:t>
      </w:r>
      <w:r w:rsidRPr="001242F7">
        <w:rPr>
          <w:rFonts w:ascii="Arial" w:hAnsi="Arial" w:cs="Arial"/>
          <w:sz w:val="22"/>
          <w:szCs w:val="24"/>
        </w:rPr>
        <w:t>automobil</w:t>
      </w:r>
      <w:r>
        <w:rPr>
          <w:rFonts w:ascii="Arial" w:hAnsi="Arial" w:cs="Arial"/>
          <w:sz w:val="22"/>
          <w:szCs w:val="24"/>
        </w:rPr>
        <w:t>ů</w:t>
      </w:r>
      <w:r w:rsidRPr="001242F7">
        <w:rPr>
          <w:rFonts w:ascii="Arial" w:hAnsi="Arial" w:cs="Arial"/>
          <w:sz w:val="22"/>
          <w:szCs w:val="24"/>
        </w:rPr>
        <w:t>, které se v rámci ZMJ podaří společnými silami transformovat na místo společného setkávání sousedů, spolků a živnostníků.</w:t>
      </w:r>
    </w:p>
    <w:p w:rsidR="00D96DE1" w:rsidRPr="00FF6CF9" w:rsidRDefault="00D96DE1" w:rsidP="00D96DE1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D96DE1" w:rsidRDefault="00927434" w:rsidP="00D96DE1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4" w:history="1">
        <w:proofErr w:type="spellStart"/>
        <w:r w:rsidR="00D96DE1" w:rsidRPr="00B04A75">
          <w:rPr>
            <w:rStyle w:val="Hypertextovodkaz"/>
            <w:rFonts w:ascii="Arial" w:hAnsi="Arial" w:cs="Arial"/>
            <w:b/>
            <w:sz w:val="22"/>
            <w:szCs w:val="24"/>
          </w:rPr>
          <w:t>Fresh</w:t>
        </w:r>
        <w:proofErr w:type="spellEnd"/>
        <w:r w:rsidR="00D96DE1" w:rsidRPr="00B04A75">
          <w:rPr>
            <w:rStyle w:val="Hypertextovodkaz"/>
            <w:rFonts w:ascii="Arial" w:hAnsi="Arial" w:cs="Arial"/>
            <w:b/>
            <w:sz w:val="22"/>
            <w:szCs w:val="24"/>
          </w:rPr>
          <w:t xml:space="preserve"> Film </w:t>
        </w:r>
        <w:proofErr w:type="spellStart"/>
        <w:r w:rsidR="00D96DE1" w:rsidRPr="00B04A75">
          <w:rPr>
            <w:rStyle w:val="Hypertextovodkaz"/>
            <w:rFonts w:ascii="Arial" w:hAnsi="Arial" w:cs="Arial"/>
            <w:b/>
            <w:sz w:val="22"/>
            <w:szCs w:val="24"/>
          </w:rPr>
          <w:t>Fest</w:t>
        </w:r>
        <w:proofErr w:type="spellEnd"/>
      </w:hyperlink>
    </w:p>
    <w:p w:rsidR="00D96DE1" w:rsidRDefault="00D96DE1" w:rsidP="00D96DE1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17. – 21. 9. 2014</w:t>
      </w:r>
    </w:p>
    <w:p w:rsidR="00D96DE1" w:rsidRPr="00D60080" w:rsidRDefault="00D96DE1" w:rsidP="00D96DE1">
      <w:pPr>
        <w:suppressAutoHyphens/>
        <w:spacing w:before="0"/>
        <w:ind w:left="1134" w:right="107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11. ročník soutěžního filmového festivalu, zaměřujícího se především na debutovou a studentskou tvorbu, </w:t>
      </w:r>
      <w:r w:rsidRPr="00B04A75">
        <w:rPr>
          <w:rFonts w:ascii="Arial" w:hAnsi="Arial" w:cs="Arial"/>
          <w:sz w:val="22"/>
          <w:szCs w:val="24"/>
        </w:rPr>
        <w:t>v kinech v centru Prahy</w:t>
      </w:r>
      <w:r>
        <w:rPr>
          <w:rFonts w:ascii="Arial" w:hAnsi="Arial" w:cs="Arial"/>
          <w:sz w:val="22"/>
          <w:szCs w:val="24"/>
        </w:rPr>
        <w:t>.</w:t>
      </w:r>
    </w:p>
    <w:p w:rsidR="00502CC5" w:rsidRPr="00FF6CF9" w:rsidRDefault="00502CC5" w:rsidP="00502CC5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502CC5" w:rsidRDefault="00927434" w:rsidP="00502CC5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5" w:history="1">
        <w:r w:rsidR="00502CC5" w:rsidRPr="00502CC5">
          <w:rPr>
            <w:rStyle w:val="Hypertextovodkaz"/>
            <w:rFonts w:ascii="Arial" w:hAnsi="Arial" w:cs="Arial"/>
            <w:b/>
            <w:sz w:val="22"/>
            <w:szCs w:val="24"/>
          </w:rPr>
          <w:t>Nekonvenční žižkovský podzim</w:t>
        </w:r>
      </w:hyperlink>
    </w:p>
    <w:p w:rsidR="00502CC5" w:rsidRDefault="00502CC5" w:rsidP="00502CC5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23. 9. – 13. 11. 2014</w:t>
      </w:r>
    </w:p>
    <w:p w:rsidR="00502CC5" w:rsidRDefault="00502CC5" w:rsidP="0029077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18. ročník mezinárodního hudebního festivalu.</w:t>
      </w:r>
      <w:r w:rsidR="0029077E">
        <w:rPr>
          <w:rFonts w:ascii="Arial" w:hAnsi="Arial" w:cs="Arial"/>
          <w:sz w:val="22"/>
          <w:szCs w:val="24"/>
        </w:rPr>
        <w:t xml:space="preserve"> 14 koncertů</w:t>
      </w:r>
      <w:r w:rsidR="0029077E" w:rsidRPr="0029077E">
        <w:rPr>
          <w:rFonts w:ascii="Arial" w:hAnsi="Arial" w:cs="Arial"/>
          <w:sz w:val="22"/>
          <w:szCs w:val="24"/>
        </w:rPr>
        <w:t xml:space="preserve"> na 14 místech Žižkova, Vinohrad a Prahy 2</w:t>
      </w:r>
      <w:r w:rsidR="0029077E">
        <w:rPr>
          <w:rFonts w:ascii="Arial" w:hAnsi="Arial" w:cs="Arial"/>
          <w:sz w:val="22"/>
          <w:szCs w:val="24"/>
        </w:rPr>
        <w:t xml:space="preserve">. </w:t>
      </w:r>
      <w:r w:rsidR="0029077E" w:rsidRPr="0029077E">
        <w:rPr>
          <w:rFonts w:ascii="Arial" w:hAnsi="Arial" w:cs="Arial"/>
          <w:sz w:val="22"/>
          <w:szCs w:val="24"/>
        </w:rPr>
        <w:t>Krom</w:t>
      </w:r>
      <w:r w:rsidR="0029077E">
        <w:rPr>
          <w:rFonts w:ascii="Arial" w:hAnsi="Arial" w:cs="Arial"/>
          <w:sz w:val="22"/>
          <w:szCs w:val="24"/>
        </w:rPr>
        <w:t xml:space="preserve">ě </w:t>
      </w:r>
      <w:r w:rsidR="0029077E" w:rsidRPr="0029077E">
        <w:rPr>
          <w:rFonts w:ascii="Arial" w:hAnsi="Arial" w:cs="Arial"/>
          <w:sz w:val="22"/>
          <w:szCs w:val="24"/>
        </w:rPr>
        <w:t>vážn</w:t>
      </w:r>
      <w:r w:rsidR="0029077E">
        <w:rPr>
          <w:rFonts w:ascii="Arial" w:hAnsi="Arial" w:cs="Arial"/>
          <w:sz w:val="22"/>
          <w:szCs w:val="24"/>
        </w:rPr>
        <w:t>ějších témat jako jsou např</w:t>
      </w:r>
      <w:r w:rsidR="0029077E" w:rsidRPr="0029077E">
        <w:rPr>
          <w:rFonts w:ascii="Arial" w:hAnsi="Arial" w:cs="Arial"/>
          <w:sz w:val="22"/>
          <w:szCs w:val="24"/>
        </w:rPr>
        <w:t>íklad Duchovní hudba</w:t>
      </w:r>
      <w:r w:rsidR="0029077E">
        <w:rPr>
          <w:rFonts w:ascii="Arial" w:hAnsi="Arial" w:cs="Arial"/>
          <w:sz w:val="22"/>
          <w:szCs w:val="24"/>
        </w:rPr>
        <w:t xml:space="preserve"> a Jaroslav Seifert či </w:t>
      </w:r>
      <w:proofErr w:type="spellStart"/>
      <w:r w:rsidR="0029077E">
        <w:rPr>
          <w:rFonts w:ascii="Arial" w:hAnsi="Arial" w:cs="Arial"/>
          <w:sz w:val="22"/>
          <w:szCs w:val="24"/>
        </w:rPr>
        <w:t>Missa</w:t>
      </w:r>
      <w:proofErr w:type="spellEnd"/>
      <w:r w:rsidR="0029077E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29077E">
        <w:rPr>
          <w:rFonts w:ascii="Arial" w:hAnsi="Arial" w:cs="Arial"/>
          <w:sz w:val="22"/>
          <w:szCs w:val="24"/>
        </w:rPr>
        <w:t>elegans</w:t>
      </w:r>
      <w:proofErr w:type="spellEnd"/>
      <w:r w:rsidR="0029077E">
        <w:rPr>
          <w:rFonts w:ascii="Arial" w:hAnsi="Arial" w:cs="Arial"/>
          <w:sz w:val="22"/>
          <w:szCs w:val="24"/>
        </w:rPr>
        <w:t xml:space="preserve"> </w:t>
      </w:r>
      <w:r w:rsidR="0029077E">
        <w:rPr>
          <w:rFonts w:ascii="Arial" w:hAnsi="Arial" w:cs="Arial"/>
          <w:sz w:val="22"/>
          <w:szCs w:val="24"/>
        </w:rPr>
        <w:lastRenderedPageBreak/>
        <w:t>př</w:t>
      </w:r>
      <w:r w:rsidR="0029077E" w:rsidRPr="0029077E">
        <w:rPr>
          <w:rFonts w:ascii="Arial" w:hAnsi="Arial" w:cs="Arial"/>
          <w:sz w:val="22"/>
          <w:szCs w:val="24"/>
        </w:rPr>
        <w:t xml:space="preserve">inese také koncert </w:t>
      </w:r>
      <w:r w:rsidR="0029077E">
        <w:rPr>
          <w:rFonts w:ascii="Arial" w:hAnsi="Arial" w:cs="Arial"/>
          <w:sz w:val="22"/>
          <w:szCs w:val="24"/>
        </w:rPr>
        <w:t>vě</w:t>
      </w:r>
      <w:r w:rsidR="0029077E" w:rsidRPr="0029077E">
        <w:rPr>
          <w:rFonts w:ascii="Arial" w:hAnsi="Arial" w:cs="Arial"/>
          <w:sz w:val="22"/>
          <w:szCs w:val="24"/>
        </w:rPr>
        <w:t>novaný nejslavn</w:t>
      </w:r>
      <w:r w:rsidR="0029077E">
        <w:rPr>
          <w:rFonts w:ascii="Arial" w:hAnsi="Arial" w:cs="Arial"/>
          <w:sz w:val="22"/>
          <w:szCs w:val="24"/>
        </w:rPr>
        <w:t>ě</w:t>
      </w:r>
      <w:r w:rsidR="0029077E" w:rsidRPr="0029077E">
        <w:rPr>
          <w:rFonts w:ascii="Arial" w:hAnsi="Arial" w:cs="Arial"/>
          <w:sz w:val="22"/>
          <w:szCs w:val="24"/>
        </w:rPr>
        <w:t>jším kabaretním</w:t>
      </w:r>
      <w:r w:rsidR="0029077E">
        <w:rPr>
          <w:rFonts w:ascii="Arial" w:hAnsi="Arial" w:cs="Arial"/>
          <w:sz w:val="22"/>
          <w:szCs w:val="24"/>
        </w:rPr>
        <w:t xml:space="preserve"> </w:t>
      </w:r>
      <w:r w:rsidR="0029077E" w:rsidRPr="0029077E">
        <w:rPr>
          <w:rFonts w:ascii="Arial" w:hAnsi="Arial" w:cs="Arial"/>
          <w:sz w:val="22"/>
          <w:szCs w:val="24"/>
        </w:rPr>
        <w:t>písním a humoru staré Prahy. Organizáto</w:t>
      </w:r>
      <w:r w:rsidR="0029077E">
        <w:rPr>
          <w:rFonts w:ascii="Arial" w:hAnsi="Arial" w:cs="Arial"/>
          <w:sz w:val="22"/>
          <w:szCs w:val="24"/>
        </w:rPr>
        <w:t>ř</w:t>
      </w:r>
      <w:r w:rsidR="0029077E" w:rsidRPr="0029077E">
        <w:rPr>
          <w:rFonts w:ascii="Arial" w:hAnsi="Arial" w:cs="Arial"/>
          <w:sz w:val="22"/>
          <w:szCs w:val="24"/>
        </w:rPr>
        <w:t>i p</w:t>
      </w:r>
      <w:r w:rsidR="0029077E">
        <w:rPr>
          <w:rFonts w:ascii="Arial" w:hAnsi="Arial" w:cs="Arial"/>
          <w:sz w:val="22"/>
          <w:szCs w:val="24"/>
        </w:rPr>
        <w:t>ř</w:t>
      </w:r>
      <w:r w:rsidR="0029077E" w:rsidRPr="0029077E">
        <w:rPr>
          <w:rFonts w:ascii="Arial" w:hAnsi="Arial" w:cs="Arial"/>
          <w:sz w:val="22"/>
          <w:szCs w:val="24"/>
        </w:rPr>
        <w:t>ipomenou</w:t>
      </w:r>
      <w:r w:rsidR="0029077E">
        <w:rPr>
          <w:rFonts w:ascii="Arial" w:hAnsi="Arial" w:cs="Arial"/>
          <w:sz w:val="22"/>
          <w:szCs w:val="24"/>
        </w:rPr>
        <w:t xml:space="preserve"> </w:t>
      </w:r>
      <w:r w:rsidR="0029077E" w:rsidRPr="0029077E">
        <w:rPr>
          <w:rFonts w:ascii="Arial" w:hAnsi="Arial" w:cs="Arial"/>
          <w:sz w:val="22"/>
          <w:szCs w:val="24"/>
        </w:rPr>
        <w:t>i dv</w:t>
      </w:r>
      <w:r w:rsidR="0029077E">
        <w:rPr>
          <w:rFonts w:ascii="Arial" w:hAnsi="Arial" w:cs="Arial"/>
          <w:sz w:val="22"/>
          <w:szCs w:val="24"/>
        </w:rPr>
        <w:t>ě</w:t>
      </w:r>
      <w:r w:rsidR="0029077E" w:rsidRPr="0029077E">
        <w:rPr>
          <w:rFonts w:ascii="Arial" w:hAnsi="Arial" w:cs="Arial"/>
          <w:sz w:val="22"/>
          <w:szCs w:val="24"/>
        </w:rPr>
        <w:t xml:space="preserve"> výro</w:t>
      </w:r>
      <w:r w:rsidR="0029077E">
        <w:rPr>
          <w:rFonts w:ascii="Arial" w:hAnsi="Arial" w:cs="Arial"/>
          <w:sz w:val="22"/>
          <w:szCs w:val="24"/>
        </w:rPr>
        <w:t>č</w:t>
      </w:r>
      <w:r w:rsidR="0029077E" w:rsidRPr="0029077E">
        <w:rPr>
          <w:rFonts w:ascii="Arial" w:hAnsi="Arial" w:cs="Arial"/>
          <w:sz w:val="22"/>
          <w:szCs w:val="24"/>
        </w:rPr>
        <w:t>í – jedním z nich jsou nedožité 90. narozeniny</w:t>
      </w:r>
      <w:r w:rsidR="0029077E">
        <w:rPr>
          <w:rFonts w:ascii="Arial" w:hAnsi="Arial" w:cs="Arial"/>
          <w:sz w:val="22"/>
          <w:szCs w:val="24"/>
        </w:rPr>
        <w:t xml:space="preserve"> </w:t>
      </w:r>
      <w:r w:rsidR="0029077E" w:rsidRPr="0029077E">
        <w:rPr>
          <w:rFonts w:ascii="Arial" w:hAnsi="Arial" w:cs="Arial"/>
          <w:sz w:val="22"/>
          <w:szCs w:val="24"/>
        </w:rPr>
        <w:t>Ji</w:t>
      </w:r>
      <w:r w:rsidR="0029077E">
        <w:rPr>
          <w:rFonts w:ascii="Arial" w:hAnsi="Arial" w:cs="Arial"/>
          <w:sz w:val="22"/>
          <w:szCs w:val="24"/>
        </w:rPr>
        <w:t xml:space="preserve">řího </w:t>
      </w:r>
      <w:proofErr w:type="spellStart"/>
      <w:r w:rsidR="0029077E">
        <w:rPr>
          <w:rFonts w:ascii="Arial" w:hAnsi="Arial" w:cs="Arial"/>
          <w:sz w:val="22"/>
          <w:szCs w:val="24"/>
        </w:rPr>
        <w:t>Šlitra</w:t>
      </w:r>
      <w:proofErr w:type="spellEnd"/>
      <w:r w:rsidR="0029077E">
        <w:rPr>
          <w:rFonts w:ascii="Arial" w:hAnsi="Arial" w:cs="Arial"/>
          <w:sz w:val="22"/>
          <w:szCs w:val="24"/>
        </w:rPr>
        <w:t>, kterému bude věnováno pásmo z jeho písň</w:t>
      </w:r>
      <w:r w:rsidR="0029077E" w:rsidRPr="0029077E">
        <w:rPr>
          <w:rFonts w:ascii="Arial" w:hAnsi="Arial" w:cs="Arial"/>
          <w:sz w:val="22"/>
          <w:szCs w:val="24"/>
        </w:rPr>
        <w:t>ové</w:t>
      </w:r>
      <w:r w:rsidR="0029077E">
        <w:rPr>
          <w:rFonts w:ascii="Arial" w:hAnsi="Arial" w:cs="Arial"/>
          <w:sz w:val="22"/>
          <w:szCs w:val="24"/>
        </w:rPr>
        <w:t xml:space="preserve"> </w:t>
      </w:r>
      <w:r w:rsidR="0029077E" w:rsidRPr="0029077E">
        <w:rPr>
          <w:rFonts w:ascii="Arial" w:hAnsi="Arial" w:cs="Arial"/>
          <w:sz w:val="22"/>
          <w:szCs w:val="24"/>
        </w:rPr>
        <w:t>tvorby, a 50. výro</w:t>
      </w:r>
      <w:r w:rsidR="0029077E">
        <w:rPr>
          <w:rFonts w:ascii="Arial" w:hAnsi="Arial" w:cs="Arial"/>
          <w:sz w:val="22"/>
          <w:szCs w:val="24"/>
        </w:rPr>
        <w:t>čí založení Janáč</w:t>
      </w:r>
      <w:r w:rsidR="0029077E" w:rsidRPr="0029077E">
        <w:rPr>
          <w:rFonts w:ascii="Arial" w:hAnsi="Arial" w:cs="Arial"/>
          <w:sz w:val="22"/>
          <w:szCs w:val="24"/>
        </w:rPr>
        <w:t>kova komorního orchestru.</w:t>
      </w:r>
    </w:p>
    <w:p w:rsidR="00502CC5" w:rsidRPr="00FF6CF9" w:rsidRDefault="00502CC5" w:rsidP="00502CC5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  <w:r w:rsidRPr="00FF6CF9">
        <w:rPr>
          <w:rFonts w:ascii="Arial" w:hAnsi="Arial" w:cs="Arial"/>
          <w:sz w:val="10"/>
          <w:szCs w:val="10"/>
        </w:rPr>
        <w:t xml:space="preserve"> </w:t>
      </w:r>
    </w:p>
    <w:p w:rsidR="00D96DE1" w:rsidRDefault="00927434" w:rsidP="00D96DE1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6" w:history="1">
        <w:r w:rsidR="00D96DE1" w:rsidRPr="00245300">
          <w:rPr>
            <w:rStyle w:val="Hypertextovodkaz"/>
            <w:rFonts w:ascii="Arial" w:hAnsi="Arial" w:cs="Arial"/>
            <w:b/>
            <w:sz w:val="22"/>
            <w:szCs w:val="24"/>
          </w:rPr>
          <w:t>Film Music Prague</w:t>
        </w:r>
      </w:hyperlink>
    </w:p>
    <w:p w:rsidR="00D96DE1" w:rsidRDefault="00D96DE1" w:rsidP="00D96DE1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24. – 26. 9. 2014</w:t>
      </w:r>
    </w:p>
    <w:p w:rsidR="00D96DE1" w:rsidRPr="00536602" w:rsidRDefault="00D96DE1" w:rsidP="00D96DE1">
      <w:pPr>
        <w:suppressAutoHyphens/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 w:rsidRPr="00245300">
        <w:rPr>
          <w:rFonts w:ascii="Arial" w:hAnsi="Arial" w:cs="Arial"/>
          <w:sz w:val="22"/>
          <w:szCs w:val="24"/>
        </w:rPr>
        <w:t xml:space="preserve">"Pocta </w:t>
      </w:r>
      <w:proofErr w:type="spellStart"/>
      <w:r w:rsidRPr="00245300">
        <w:rPr>
          <w:rFonts w:ascii="Arial" w:hAnsi="Arial" w:cs="Arial"/>
          <w:sz w:val="22"/>
          <w:szCs w:val="24"/>
        </w:rPr>
        <w:t>Goldsmithovi</w:t>
      </w:r>
      <w:proofErr w:type="spellEnd"/>
      <w:r w:rsidRPr="00245300">
        <w:rPr>
          <w:rFonts w:ascii="Arial" w:hAnsi="Arial" w:cs="Arial"/>
          <w:sz w:val="22"/>
          <w:szCs w:val="24"/>
        </w:rPr>
        <w:t xml:space="preserve"> &amp; </w:t>
      </w:r>
      <w:proofErr w:type="spellStart"/>
      <w:r w:rsidRPr="00245300">
        <w:rPr>
          <w:rFonts w:ascii="Arial" w:hAnsi="Arial" w:cs="Arial"/>
          <w:sz w:val="22"/>
          <w:szCs w:val="24"/>
        </w:rPr>
        <w:t>Goldenthalovi</w:t>
      </w:r>
      <w:proofErr w:type="spellEnd"/>
      <w:r w:rsidRPr="00245300">
        <w:rPr>
          <w:rFonts w:ascii="Arial" w:hAnsi="Arial" w:cs="Arial"/>
          <w:sz w:val="22"/>
          <w:szCs w:val="24"/>
        </w:rPr>
        <w:t xml:space="preserve">" je podtitul galakoncertu, kterým odstartuje </w:t>
      </w:r>
      <w:r>
        <w:rPr>
          <w:rFonts w:ascii="Arial" w:hAnsi="Arial" w:cs="Arial"/>
          <w:sz w:val="22"/>
          <w:szCs w:val="24"/>
        </w:rPr>
        <w:t>ji</w:t>
      </w:r>
      <w:r w:rsidRPr="00245300">
        <w:rPr>
          <w:rFonts w:ascii="Arial" w:hAnsi="Arial" w:cs="Arial"/>
          <w:sz w:val="22"/>
          <w:szCs w:val="24"/>
        </w:rPr>
        <w:t>ž třetí ročník charitativního festivalu. U příležitosti nedožitých 85. naroz</w:t>
      </w:r>
      <w:r>
        <w:rPr>
          <w:rFonts w:ascii="Arial" w:hAnsi="Arial" w:cs="Arial"/>
          <w:sz w:val="22"/>
          <w:szCs w:val="24"/>
        </w:rPr>
        <w:t xml:space="preserve">enin skladatele Jerryho </w:t>
      </w:r>
      <w:proofErr w:type="spellStart"/>
      <w:r>
        <w:rPr>
          <w:rFonts w:ascii="Arial" w:hAnsi="Arial" w:cs="Arial"/>
          <w:sz w:val="22"/>
          <w:szCs w:val="24"/>
        </w:rPr>
        <w:t>Goldsmithe</w:t>
      </w:r>
      <w:proofErr w:type="spellEnd"/>
      <w:r>
        <w:rPr>
          <w:rFonts w:ascii="Arial" w:hAnsi="Arial" w:cs="Arial"/>
          <w:sz w:val="22"/>
          <w:szCs w:val="24"/>
        </w:rPr>
        <w:t xml:space="preserve"> zazní v Rudolfinu </w:t>
      </w:r>
      <w:r w:rsidRPr="00245300">
        <w:rPr>
          <w:rFonts w:ascii="Arial" w:hAnsi="Arial" w:cs="Arial"/>
          <w:sz w:val="22"/>
          <w:szCs w:val="24"/>
        </w:rPr>
        <w:t xml:space="preserve">hudební ukázky z kultovních </w:t>
      </w:r>
      <w:proofErr w:type="spellStart"/>
      <w:r w:rsidRPr="00245300">
        <w:rPr>
          <w:rFonts w:ascii="Arial" w:hAnsi="Arial" w:cs="Arial"/>
          <w:sz w:val="22"/>
          <w:szCs w:val="24"/>
        </w:rPr>
        <w:t>scifi</w:t>
      </w:r>
      <w:proofErr w:type="spellEnd"/>
      <w:r w:rsidRPr="00245300">
        <w:rPr>
          <w:rFonts w:ascii="Arial" w:hAnsi="Arial" w:cs="Arial"/>
          <w:sz w:val="22"/>
          <w:szCs w:val="24"/>
        </w:rPr>
        <w:t xml:space="preserve"> </w:t>
      </w:r>
      <w:r w:rsidRPr="00536602">
        <w:rPr>
          <w:rFonts w:ascii="Arial" w:hAnsi="Arial" w:cs="Arial"/>
          <w:sz w:val="22"/>
          <w:szCs w:val="24"/>
        </w:rPr>
        <w:t xml:space="preserve">filmů </w:t>
      </w:r>
      <w:r w:rsidRPr="00536602">
        <w:rPr>
          <w:rFonts w:ascii="Arial" w:hAnsi="Arial" w:cs="Arial"/>
          <w:bCs/>
          <w:sz w:val="22"/>
          <w:szCs w:val="24"/>
        </w:rPr>
        <w:t xml:space="preserve">Star </w:t>
      </w:r>
      <w:proofErr w:type="spellStart"/>
      <w:r w:rsidRPr="00536602">
        <w:rPr>
          <w:rFonts w:ascii="Arial" w:hAnsi="Arial" w:cs="Arial"/>
          <w:bCs/>
          <w:sz w:val="22"/>
          <w:szCs w:val="24"/>
        </w:rPr>
        <w:t>Trek</w:t>
      </w:r>
      <w:proofErr w:type="spellEnd"/>
      <w:r w:rsidRPr="00536602">
        <w:rPr>
          <w:rFonts w:ascii="Arial" w:hAnsi="Arial" w:cs="Arial"/>
          <w:bCs/>
          <w:sz w:val="22"/>
          <w:szCs w:val="24"/>
        </w:rPr>
        <w:t>: První kontakt, Vetřelec</w:t>
      </w:r>
      <w:r>
        <w:rPr>
          <w:rFonts w:ascii="Arial" w:hAnsi="Arial" w:cs="Arial"/>
          <w:bCs/>
          <w:sz w:val="22"/>
          <w:szCs w:val="24"/>
        </w:rPr>
        <w:t xml:space="preserve">, </w:t>
      </w:r>
      <w:proofErr w:type="spellStart"/>
      <w:r w:rsidRPr="00536602">
        <w:rPr>
          <w:rFonts w:ascii="Arial" w:hAnsi="Arial" w:cs="Arial"/>
          <w:bCs/>
          <w:sz w:val="22"/>
          <w:szCs w:val="24"/>
        </w:rPr>
        <w:t>Gremlins</w:t>
      </w:r>
      <w:proofErr w:type="spellEnd"/>
      <w:r>
        <w:rPr>
          <w:rFonts w:ascii="Arial" w:hAnsi="Arial" w:cs="Arial"/>
          <w:sz w:val="22"/>
          <w:szCs w:val="24"/>
        </w:rPr>
        <w:t xml:space="preserve"> a z hororu </w:t>
      </w:r>
      <w:r w:rsidRPr="00536602">
        <w:rPr>
          <w:rFonts w:ascii="Arial" w:hAnsi="Arial" w:cs="Arial"/>
          <w:bCs/>
          <w:sz w:val="22"/>
          <w:szCs w:val="24"/>
        </w:rPr>
        <w:t>Přichází Satan</w:t>
      </w:r>
      <w:r w:rsidRPr="00536602">
        <w:rPr>
          <w:rFonts w:ascii="Arial" w:hAnsi="Arial" w:cs="Arial"/>
          <w:sz w:val="22"/>
          <w:szCs w:val="24"/>
        </w:rPr>
        <w:t xml:space="preserve">, za který Jerry </w:t>
      </w:r>
      <w:proofErr w:type="spellStart"/>
      <w:r w:rsidRPr="00536602">
        <w:rPr>
          <w:rFonts w:ascii="Arial" w:hAnsi="Arial" w:cs="Arial"/>
          <w:sz w:val="22"/>
          <w:szCs w:val="24"/>
        </w:rPr>
        <w:t>Goldsmith</w:t>
      </w:r>
      <w:proofErr w:type="spellEnd"/>
      <w:r w:rsidRPr="00536602">
        <w:rPr>
          <w:rFonts w:ascii="Arial" w:hAnsi="Arial" w:cs="Arial"/>
          <w:sz w:val="22"/>
          <w:szCs w:val="24"/>
        </w:rPr>
        <w:t xml:space="preserve"> dostal Oscara</w:t>
      </w:r>
      <w:r w:rsidRPr="00536602">
        <w:rPr>
          <w:rFonts w:ascii="Arial" w:hAnsi="Arial" w:cs="Arial"/>
          <w:sz w:val="22"/>
        </w:rPr>
        <w:t>. Festival</w:t>
      </w:r>
      <w:r>
        <w:rPr>
          <w:rFonts w:ascii="Source Sans Pro" w:hAnsi="Source Sans Pro"/>
        </w:rPr>
        <w:t xml:space="preserve"> </w:t>
      </w:r>
      <w:r w:rsidRPr="00536602">
        <w:rPr>
          <w:rFonts w:ascii="Arial" w:hAnsi="Arial" w:cs="Arial"/>
          <w:sz w:val="22"/>
          <w:szCs w:val="24"/>
        </w:rPr>
        <w:t xml:space="preserve">zakončí galakoncert hudby skladatele Patricka </w:t>
      </w:r>
      <w:proofErr w:type="spellStart"/>
      <w:r w:rsidRPr="00536602">
        <w:rPr>
          <w:rFonts w:ascii="Arial" w:hAnsi="Arial" w:cs="Arial"/>
          <w:sz w:val="22"/>
          <w:szCs w:val="24"/>
        </w:rPr>
        <w:t>Doylea</w:t>
      </w:r>
      <w:proofErr w:type="spellEnd"/>
      <w:r w:rsidRPr="00536602">
        <w:rPr>
          <w:rFonts w:ascii="Arial" w:hAnsi="Arial" w:cs="Arial"/>
          <w:sz w:val="22"/>
          <w:szCs w:val="24"/>
        </w:rPr>
        <w:t xml:space="preserve">, který je autorem soundtracků k filmům jako </w:t>
      </w:r>
      <w:proofErr w:type="spellStart"/>
      <w:r w:rsidRPr="00536602">
        <w:rPr>
          <w:rFonts w:ascii="Arial" w:hAnsi="Arial" w:cs="Arial"/>
          <w:bCs/>
          <w:sz w:val="22"/>
          <w:szCs w:val="24"/>
        </w:rPr>
        <w:t>Thor</w:t>
      </w:r>
      <w:proofErr w:type="spellEnd"/>
      <w:r w:rsidRPr="00536602">
        <w:rPr>
          <w:rFonts w:ascii="Arial" w:hAnsi="Arial" w:cs="Arial"/>
          <w:bCs/>
          <w:sz w:val="22"/>
          <w:szCs w:val="24"/>
        </w:rPr>
        <w:t xml:space="preserve">, Zrození planety opic, </w:t>
      </w:r>
      <w:proofErr w:type="spellStart"/>
      <w:r w:rsidRPr="00536602">
        <w:rPr>
          <w:rFonts w:ascii="Arial" w:hAnsi="Arial" w:cs="Arial"/>
          <w:bCs/>
          <w:sz w:val="22"/>
          <w:szCs w:val="24"/>
        </w:rPr>
        <w:t>Harry</w:t>
      </w:r>
      <w:proofErr w:type="spellEnd"/>
      <w:r w:rsidRPr="00536602">
        <w:rPr>
          <w:rFonts w:ascii="Arial" w:hAnsi="Arial" w:cs="Arial"/>
          <w:bCs/>
          <w:sz w:val="22"/>
          <w:szCs w:val="24"/>
        </w:rPr>
        <w:t xml:space="preserve"> </w:t>
      </w:r>
      <w:proofErr w:type="spellStart"/>
      <w:r w:rsidRPr="00536602">
        <w:rPr>
          <w:rFonts w:ascii="Arial" w:hAnsi="Arial" w:cs="Arial"/>
          <w:bCs/>
          <w:sz w:val="22"/>
          <w:szCs w:val="24"/>
        </w:rPr>
        <w:t>Potter</w:t>
      </w:r>
      <w:proofErr w:type="spellEnd"/>
      <w:r w:rsidRPr="00536602">
        <w:rPr>
          <w:rFonts w:ascii="Arial" w:hAnsi="Arial" w:cs="Arial"/>
          <w:bCs/>
          <w:sz w:val="22"/>
          <w:szCs w:val="24"/>
        </w:rPr>
        <w:t xml:space="preserve"> a Ohnivý pohár, Rebelka, Jack Ryan: V utajení, </w:t>
      </w:r>
      <w:proofErr w:type="spellStart"/>
      <w:r w:rsidRPr="00536602">
        <w:rPr>
          <w:rFonts w:ascii="Arial" w:hAnsi="Arial" w:cs="Arial"/>
          <w:bCs/>
          <w:sz w:val="22"/>
          <w:szCs w:val="24"/>
        </w:rPr>
        <w:t>Eragon</w:t>
      </w:r>
      <w:proofErr w:type="spellEnd"/>
      <w:r w:rsidRPr="00536602">
        <w:rPr>
          <w:rFonts w:ascii="Arial" w:hAnsi="Arial" w:cs="Arial"/>
          <w:sz w:val="22"/>
          <w:szCs w:val="24"/>
        </w:rPr>
        <w:t xml:space="preserve"> a mnoha dalších</w:t>
      </w:r>
      <w:r>
        <w:rPr>
          <w:rFonts w:ascii="Arial" w:hAnsi="Arial" w:cs="Arial"/>
          <w:sz w:val="22"/>
          <w:szCs w:val="24"/>
        </w:rPr>
        <w:t xml:space="preserve"> a </w:t>
      </w:r>
      <w:r w:rsidRPr="00536602">
        <w:rPr>
          <w:rFonts w:ascii="Arial" w:hAnsi="Arial" w:cs="Arial"/>
          <w:sz w:val="22"/>
          <w:szCs w:val="24"/>
        </w:rPr>
        <w:t xml:space="preserve">koncertu </w:t>
      </w:r>
      <w:r>
        <w:rPr>
          <w:rFonts w:ascii="Arial" w:hAnsi="Arial" w:cs="Arial"/>
          <w:sz w:val="22"/>
          <w:szCs w:val="24"/>
        </w:rPr>
        <w:t xml:space="preserve">se </w:t>
      </w:r>
      <w:r w:rsidRPr="00536602">
        <w:rPr>
          <w:rFonts w:ascii="Arial" w:hAnsi="Arial" w:cs="Arial"/>
          <w:sz w:val="22"/>
          <w:szCs w:val="24"/>
        </w:rPr>
        <w:t>osobně zúčastní.</w:t>
      </w:r>
    </w:p>
    <w:p w:rsidR="00E82F3D" w:rsidRPr="0039197A" w:rsidRDefault="00E82F3D" w:rsidP="00E82F3D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E82F3D" w:rsidRDefault="00927434" w:rsidP="00E82F3D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7" w:anchor=".U_3qPq2KBxI" w:history="1">
        <w:r w:rsidR="00E82F3D" w:rsidRPr="00E82F3D">
          <w:rPr>
            <w:rStyle w:val="Hypertextovodkaz"/>
            <w:rFonts w:ascii="Arial" w:hAnsi="Arial" w:cs="Arial"/>
            <w:b/>
            <w:sz w:val="22"/>
            <w:szCs w:val="24"/>
          </w:rPr>
          <w:t xml:space="preserve">Holešovice </w:t>
        </w:r>
        <w:proofErr w:type="spellStart"/>
        <w:r w:rsidR="00E82F3D" w:rsidRPr="00E82F3D">
          <w:rPr>
            <w:rStyle w:val="Hypertextovodkaz"/>
            <w:rFonts w:ascii="Arial" w:hAnsi="Arial" w:cs="Arial"/>
            <w:b/>
            <w:sz w:val="22"/>
            <w:szCs w:val="24"/>
          </w:rPr>
          <w:t>Fashion</w:t>
        </w:r>
        <w:proofErr w:type="spellEnd"/>
        <w:r w:rsidR="00E82F3D" w:rsidRPr="00E82F3D">
          <w:rPr>
            <w:rStyle w:val="Hypertextovodkaz"/>
            <w:rFonts w:ascii="Arial" w:hAnsi="Arial" w:cs="Arial"/>
            <w:b/>
            <w:sz w:val="22"/>
            <w:szCs w:val="24"/>
          </w:rPr>
          <w:t xml:space="preserve"> Market</w:t>
        </w:r>
      </w:hyperlink>
    </w:p>
    <w:p w:rsidR="00E82F3D" w:rsidRDefault="00E82F3D" w:rsidP="00E82F3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26. - 27. 9. 2014</w:t>
      </w:r>
    </w:p>
    <w:p w:rsidR="00E82F3D" w:rsidRPr="00177A43" w:rsidRDefault="00E82F3D" w:rsidP="00E82F3D">
      <w:pPr>
        <w:suppressAutoHyphens/>
        <w:spacing w:before="0"/>
        <w:ind w:left="1134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Devátý ročník trhu nezávislé módy proběhne v halách 13 a 14 v Pražské (Holešovické) tržnici. Více ne</w:t>
      </w:r>
      <w:r w:rsidRPr="00E82F3D">
        <w:rPr>
          <w:rFonts w:ascii="Arial" w:hAnsi="Arial" w:cs="Arial"/>
          <w:sz w:val="22"/>
        </w:rPr>
        <w:t>ž 150 výrobců a prodejců originá</w:t>
      </w:r>
      <w:r>
        <w:rPr>
          <w:rFonts w:ascii="Arial" w:hAnsi="Arial" w:cs="Arial"/>
          <w:sz w:val="22"/>
        </w:rPr>
        <w:t>l</w:t>
      </w:r>
      <w:r w:rsidRPr="00E82F3D">
        <w:rPr>
          <w:rFonts w:ascii="Arial" w:hAnsi="Arial" w:cs="Arial"/>
          <w:sz w:val="22"/>
        </w:rPr>
        <w:t>ní módy</w:t>
      </w:r>
      <w:r>
        <w:rPr>
          <w:rFonts w:ascii="Arial" w:hAnsi="Arial" w:cs="Arial"/>
          <w:sz w:val="22"/>
        </w:rPr>
        <w:t>,</w:t>
      </w:r>
      <w:r w:rsidRPr="00E82F3D">
        <w:rPr>
          <w:rFonts w:ascii="Arial" w:hAnsi="Arial" w:cs="Arial"/>
          <w:sz w:val="22"/>
        </w:rPr>
        <w:t xml:space="preserve"> šperk</w:t>
      </w:r>
      <w:r>
        <w:rPr>
          <w:rFonts w:ascii="Arial" w:hAnsi="Arial" w:cs="Arial"/>
          <w:sz w:val="22"/>
        </w:rPr>
        <w:t>ů</w:t>
      </w:r>
      <w:r w:rsidRPr="00E82F3D">
        <w:rPr>
          <w:rFonts w:ascii="Arial" w:hAnsi="Arial" w:cs="Arial"/>
          <w:sz w:val="22"/>
        </w:rPr>
        <w:t xml:space="preserve"> a design</w:t>
      </w:r>
      <w:r>
        <w:rPr>
          <w:rFonts w:ascii="Arial" w:hAnsi="Arial" w:cs="Arial"/>
          <w:sz w:val="22"/>
        </w:rPr>
        <w:t>u.</w:t>
      </w:r>
    </w:p>
    <w:p w:rsidR="00D96DE1" w:rsidRPr="00FF6CF9" w:rsidRDefault="00D96DE1" w:rsidP="00D96DE1">
      <w:pPr>
        <w:suppressAutoHyphens/>
        <w:spacing w:before="0"/>
        <w:ind w:left="1200" w:right="1077"/>
        <w:rPr>
          <w:rFonts w:ascii="Arial" w:hAnsi="Arial" w:cs="Arial"/>
          <w:sz w:val="10"/>
          <w:szCs w:val="10"/>
        </w:rPr>
      </w:pPr>
    </w:p>
    <w:p w:rsidR="00D96DE1" w:rsidRPr="00AF7451" w:rsidRDefault="00927434" w:rsidP="00D96DE1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</w:rPr>
      </w:pPr>
      <w:hyperlink r:id="rId48" w:history="1">
        <w:r w:rsidR="00D96DE1" w:rsidRPr="001E5E13">
          <w:rPr>
            <w:rStyle w:val="Hypertextovodkaz"/>
            <w:rFonts w:ascii="Arial" w:hAnsi="Arial" w:cs="Arial"/>
            <w:b/>
            <w:sz w:val="22"/>
          </w:rPr>
          <w:t>Malostranský hřbitov</w:t>
        </w:r>
      </w:hyperlink>
    </w:p>
    <w:p w:rsidR="00D96DE1" w:rsidRDefault="00D96DE1" w:rsidP="00D96DE1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27. 9. 2014, 14:00 – 16:00</w:t>
      </w:r>
    </w:p>
    <w:p w:rsidR="00D96DE1" w:rsidRDefault="00D96DE1" w:rsidP="00D96DE1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Možnost prohlídky hřbitova, který je běžně pro veřejnost uzavřen. </w:t>
      </w:r>
    </w:p>
    <w:p w:rsidR="00D96DE1" w:rsidRPr="00D96DE1" w:rsidRDefault="00D96DE1" w:rsidP="00D96DE1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D96DE1" w:rsidRDefault="00927434" w:rsidP="00D96DE1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49" w:history="1">
        <w:r w:rsidR="00D96DE1" w:rsidRPr="00F9686B">
          <w:rPr>
            <w:rStyle w:val="Hypertextovodkaz"/>
            <w:rFonts w:ascii="Arial" w:hAnsi="Arial" w:cs="Arial"/>
            <w:b/>
            <w:sz w:val="22"/>
            <w:szCs w:val="24"/>
          </w:rPr>
          <w:t xml:space="preserve">Kate </w:t>
        </w:r>
        <w:proofErr w:type="spellStart"/>
        <w:r w:rsidR="00D96DE1" w:rsidRPr="00F9686B">
          <w:rPr>
            <w:rStyle w:val="Hypertextovodkaz"/>
            <w:rFonts w:ascii="Arial" w:hAnsi="Arial" w:cs="Arial"/>
            <w:b/>
            <w:sz w:val="22"/>
            <w:szCs w:val="24"/>
          </w:rPr>
          <w:t>Royal</w:t>
        </w:r>
        <w:proofErr w:type="spellEnd"/>
      </w:hyperlink>
    </w:p>
    <w:p w:rsidR="00D96DE1" w:rsidRDefault="00D96DE1" w:rsidP="00D96DE1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28. 9. 2014, 19:30</w:t>
      </w:r>
    </w:p>
    <w:p w:rsidR="00D96DE1" w:rsidRPr="001F2D75" w:rsidRDefault="00D96DE1" w:rsidP="00D96DE1">
      <w:pPr>
        <w:suppressAutoHyphens/>
        <w:spacing w:before="0"/>
        <w:ind w:left="1134" w:right="107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Prague </w:t>
      </w:r>
      <w:proofErr w:type="spellStart"/>
      <w:r>
        <w:rPr>
          <w:rFonts w:ascii="Arial" w:hAnsi="Arial" w:cs="Arial"/>
          <w:sz w:val="22"/>
          <w:szCs w:val="24"/>
        </w:rPr>
        <w:t>Philharmonia</w:t>
      </w:r>
      <w:proofErr w:type="spellEnd"/>
      <w:r>
        <w:rPr>
          <w:rFonts w:ascii="Arial" w:hAnsi="Arial" w:cs="Arial"/>
          <w:sz w:val="22"/>
          <w:szCs w:val="24"/>
        </w:rPr>
        <w:t xml:space="preserve"> doprovodí sopranistku </w:t>
      </w:r>
      <w:r w:rsidRPr="001F2D75">
        <w:rPr>
          <w:rFonts w:ascii="Arial" w:hAnsi="Arial" w:cs="Arial"/>
          <w:sz w:val="22"/>
          <w:szCs w:val="24"/>
        </w:rPr>
        <w:t>ve Dvořákově síni Rudolfina</w:t>
      </w:r>
      <w:r>
        <w:rPr>
          <w:rFonts w:ascii="Arial" w:hAnsi="Arial" w:cs="Arial"/>
          <w:sz w:val="22"/>
          <w:szCs w:val="24"/>
        </w:rPr>
        <w:t xml:space="preserve"> v rámci oslav 20. výročí svého založení.</w:t>
      </w:r>
    </w:p>
    <w:p w:rsidR="00E843C2" w:rsidRPr="00D96DE1" w:rsidRDefault="00E843C2" w:rsidP="00E843C2">
      <w:pPr>
        <w:suppressAutoHyphens/>
        <w:spacing w:before="0"/>
        <w:ind w:left="1200" w:right="1077"/>
        <w:rPr>
          <w:rFonts w:ascii="Arial" w:hAnsi="Arial" w:cs="Arial"/>
          <w:sz w:val="10"/>
          <w:szCs w:val="10"/>
        </w:rPr>
      </w:pPr>
    </w:p>
    <w:p w:rsidR="0080457D" w:rsidRPr="00AF7451" w:rsidRDefault="00927434" w:rsidP="0080457D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</w:rPr>
      </w:pPr>
      <w:hyperlink r:id="rId50" w:history="1">
        <w:r w:rsidR="0080457D" w:rsidRPr="001E5E13">
          <w:rPr>
            <w:rStyle w:val="Hypertextovodkaz"/>
            <w:rFonts w:ascii="Arial" w:hAnsi="Arial" w:cs="Arial"/>
            <w:b/>
            <w:sz w:val="22"/>
          </w:rPr>
          <w:t>Malostranský hřbitov</w:t>
        </w:r>
      </w:hyperlink>
    </w:p>
    <w:p w:rsidR="0080457D" w:rsidRDefault="0080457D" w:rsidP="0080457D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 w:rsidR="0009120D">
        <w:rPr>
          <w:rFonts w:ascii="Arial" w:hAnsi="Arial" w:cs="Arial"/>
          <w:b/>
          <w:sz w:val="22"/>
          <w:szCs w:val="24"/>
        </w:rPr>
        <w:t>27</w:t>
      </w:r>
      <w:r>
        <w:rPr>
          <w:rFonts w:ascii="Arial" w:hAnsi="Arial" w:cs="Arial"/>
          <w:b/>
          <w:sz w:val="22"/>
          <w:szCs w:val="24"/>
        </w:rPr>
        <w:t xml:space="preserve">. </w:t>
      </w:r>
      <w:r w:rsidR="0009120D">
        <w:rPr>
          <w:rFonts w:ascii="Arial" w:hAnsi="Arial" w:cs="Arial"/>
          <w:b/>
          <w:sz w:val="22"/>
          <w:szCs w:val="24"/>
        </w:rPr>
        <w:t>9</w:t>
      </w:r>
      <w:r>
        <w:rPr>
          <w:rFonts w:ascii="Arial" w:hAnsi="Arial" w:cs="Arial"/>
          <w:b/>
          <w:sz w:val="22"/>
          <w:szCs w:val="24"/>
        </w:rPr>
        <w:t>. 2014, 14:00 – 16:00</w:t>
      </w:r>
    </w:p>
    <w:p w:rsidR="0080457D" w:rsidRDefault="0080457D" w:rsidP="00AF7451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Možnost prohlídky hřbitova, který je běžně pro veřejnost uzavřen. </w:t>
      </w:r>
    </w:p>
    <w:p w:rsidR="005C2B3A" w:rsidRPr="00D96DE1" w:rsidRDefault="005C2B3A" w:rsidP="00A4065A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:rsidR="009C3780" w:rsidRPr="00565C63" w:rsidRDefault="00F540F4" w:rsidP="00565C63">
      <w:pPr>
        <w:pStyle w:val="Nadpis1"/>
        <w:spacing w:before="0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:rsidR="000E0062" w:rsidRDefault="00927434" w:rsidP="000E006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51" w:history="1">
        <w:r w:rsidR="000E0062" w:rsidRPr="00FF0CC7">
          <w:rPr>
            <w:rStyle w:val="Hypertextovodkaz"/>
            <w:rFonts w:ascii="Arial" w:hAnsi="Arial" w:cs="Arial"/>
            <w:b/>
            <w:sz w:val="22"/>
            <w:szCs w:val="24"/>
          </w:rPr>
          <w:t>Letní Letná</w:t>
        </w:r>
      </w:hyperlink>
    </w:p>
    <w:p w:rsidR="000E0062" w:rsidRDefault="000E0062" w:rsidP="000E0062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2. 9. 2014</w:t>
      </w:r>
    </w:p>
    <w:p w:rsidR="000E0062" w:rsidRDefault="000E0062" w:rsidP="000E0062">
      <w:pPr>
        <w:suppressAutoHyphens/>
        <w:spacing w:before="0"/>
        <w:ind w:left="1200" w:right="1077"/>
        <w:rPr>
          <w:rFonts w:ascii="Arial" w:hAnsi="Arial" w:cs="Arial"/>
          <w:sz w:val="22"/>
          <w:szCs w:val="24"/>
        </w:rPr>
      </w:pPr>
      <w:r w:rsidRPr="00FF0CC7">
        <w:rPr>
          <w:rFonts w:ascii="Arial" w:hAnsi="Arial" w:cs="Arial"/>
          <w:sz w:val="22"/>
          <w:szCs w:val="24"/>
        </w:rPr>
        <w:t>11. ročník Mezinárodního festivalu nového cirkusu a divadla</w:t>
      </w:r>
    </w:p>
    <w:p w:rsidR="00813C57" w:rsidRPr="00813C57" w:rsidRDefault="00813C57" w:rsidP="000E0062">
      <w:pPr>
        <w:suppressAutoHyphens/>
        <w:spacing w:before="0"/>
        <w:ind w:left="1200" w:right="1077"/>
        <w:rPr>
          <w:rFonts w:ascii="Arial" w:hAnsi="Arial" w:cs="Arial"/>
          <w:sz w:val="10"/>
          <w:szCs w:val="10"/>
        </w:rPr>
      </w:pPr>
    </w:p>
    <w:p w:rsidR="00813C57" w:rsidRDefault="00927434" w:rsidP="00813C57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2" w:history="1">
        <w:r w:rsidR="00813C57" w:rsidRPr="009429F5">
          <w:rPr>
            <w:rStyle w:val="Hypertextovodkaz"/>
            <w:rFonts w:ascii="Arial" w:hAnsi="Arial" w:cs="Arial"/>
            <w:b/>
            <w:sz w:val="22"/>
            <w:szCs w:val="24"/>
          </w:rPr>
          <w:t xml:space="preserve">Opera </w:t>
        </w:r>
        <w:proofErr w:type="spellStart"/>
        <w:r w:rsidR="00813C57" w:rsidRPr="009429F5">
          <w:rPr>
            <w:rStyle w:val="Hypertextovodkaz"/>
            <w:rFonts w:ascii="Arial" w:hAnsi="Arial" w:cs="Arial"/>
            <w:b/>
            <w:sz w:val="22"/>
            <w:szCs w:val="24"/>
          </w:rPr>
          <w:t>Barocca</w:t>
        </w:r>
        <w:proofErr w:type="spellEnd"/>
      </w:hyperlink>
    </w:p>
    <w:p w:rsidR="00813C57" w:rsidRDefault="00813C57" w:rsidP="00813C57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7. 9. 2014</w:t>
      </w:r>
    </w:p>
    <w:p w:rsidR="00813C57" w:rsidRDefault="00813C57" w:rsidP="00813C57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040975">
        <w:rPr>
          <w:rFonts w:ascii="Arial" w:hAnsi="Arial" w:cs="Arial"/>
          <w:iCs/>
          <w:sz w:val="22"/>
          <w:szCs w:val="24"/>
        </w:rPr>
        <w:t>Letošní 5. ročník nese podtitul Oběti lásce a</w:t>
      </w:r>
      <w:r w:rsidRPr="00040975">
        <w:rPr>
          <w:rFonts w:ascii="Arial" w:hAnsi="Arial" w:cs="Arial"/>
          <w:b/>
          <w:bCs/>
          <w:iCs/>
          <w:sz w:val="22"/>
          <w:szCs w:val="24"/>
        </w:rPr>
        <w:t xml:space="preserve"> </w:t>
      </w:r>
      <w:r w:rsidRPr="00040975">
        <w:rPr>
          <w:rFonts w:ascii="Arial" w:hAnsi="Arial" w:cs="Arial"/>
          <w:iCs/>
          <w:sz w:val="22"/>
          <w:szCs w:val="24"/>
        </w:rPr>
        <w:t>jeho</w:t>
      </w:r>
      <w:r w:rsidRPr="00040975">
        <w:rPr>
          <w:rFonts w:ascii="Arial" w:hAnsi="Arial" w:cs="Arial"/>
          <w:b/>
          <w:bCs/>
          <w:iCs/>
          <w:sz w:val="22"/>
          <w:szCs w:val="24"/>
        </w:rPr>
        <w:t xml:space="preserve"> </w:t>
      </w:r>
      <w:r w:rsidRPr="00040975">
        <w:rPr>
          <w:rFonts w:ascii="Arial" w:hAnsi="Arial" w:cs="Arial"/>
          <w:iCs/>
          <w:sz w:val="22"/>
          <w:szCs w:val="24"/>
        </w:rPr>
        <w:t>dramaturgie se zaměřuje právě na oslavu tohoto fenoménu.</w:t>
      </w:r>
      <w:r>
        <w:rPr>
          <w:rFonts w:ascii="Arial" w:hAnsi="Arial" w:cs="Arial"/>
          <w:iCs/>
          <w:sz w:val="22"/>
          <w:szCs w:val="24"/>
        </w:rPr>
        <w:t xml:space="preserve"> </w:t>
      </w:r>
      <w:r w:rsidRPr="00040975">
        <w:rPr>
          <w:rFonts w:ascii="Arial" w:hAnsi="Arial" w:cs="Arial"/>
          <w:sz w:val="22"/>
          <w:szCs w:val="24"/>
        </w:rPr>
        <w:t>Unikátní projekt, který představuje hudbu, tanec a zpěv v autentickém stylu tak, jak byly uváděny</w:t>
      </w:r>
      <w:r w:rsidRPr="0040601C">
        <w:rPr>
          <w:rFonts w:ascii="Arial" w:hAnsi="Arial" w:cs="Arial"/>
          <w:sz w:val="22"/>
          <w:szCs w:val="24"/>
        </w:rPr>
        <w:t xml:space="preserve"> v dobách svého vzniku.</w:t>
      </w:r>
      <w:r>
        <w:rPr>
          <w:rFonts w:ascii="Arial" w:hAnsi="Arial" w:cs="Arial"/>
          <w:sz w:val="22"/>
          <w:szCs w:val="24"/>
        </w:rPr>
        <w:t xml:space="preserve"> </w:t>
      </w:r>
      <w:r w:rsidRPr="0040601C">
        <w:rPr>
          <w:rFonts w:ascii="Arial" w:hAnsi="Arial" w:cs="Arial"/>
          <w:sz w:val="22"/>
          <w:szCs w:val="24"/>
        </w:rPr>
        <w:t>Poklady barokní hudby, špičkoví interpre</w:t>
      </w:r>
      <w:r>
        <w:rPr>
          <w:rFonts w:ascii="Arial" w:hAnsi="Arial" w:cs="Arial"/>
          <w:sz w:val="22"/>
          <w:szCs w:val="24"/>
        </w:rPr>
        <w:t xml:space="preserve">ti, historické nástroje, dobová </w:t>
      </w:r>
      <w:r w:rsidRPr="0040601C">
        <w:rPr>
          <w:rFonts w:ascii="Arial" w:hAnsi="Arial" w:cs="Arial"/>
          <w:sz w:val="22"/>
          <w:szCs w:val="24"/>
        </w:rPr>
        <w:t>scénografie</w:t>
      </w:r>
      <w:r>
        <w:rPr>
          <w:rFonts w:ascii="Arial" w:hAnsi="Arial" w:cs="Arial"/>
          <w:sz w:val="22"/>
          <w:szCs w:val="24"/>
        </w:rPr>
        <w:t xml:space="preserve">, </w:t>
      </w:r>
      <w:r w:rsidRPr="0040601C">
        <w:rPr>
          <w:rFonts w:ascii="Arial" w:hAnsi="Arial" w:cs="Arial"/>
          <w:sz w:val="22"/>
          <w:szCs w:val="24"/>
        </w:rPr>
        <w:t xml:space="preserve">atraktivní iluminace světlem svící a prostředí </w:t>
      </w:r>
      <w:proofErr w:type="spellStart"/>
      <w:r>
        <w:rPr>
          <w:rFonts w:ascii="Arial" w:hAnsi="Arial" w:cs="Arial"/>
          <w:sz w:val="22"/>
          <w:szCs w:val="24"/>
        </w:rPr>
        <w:t>Clam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Gallasova</w:t>
      </w:r>
      <w:proofErr w:type="spellEnd"/>
      <w:r>
        <w:rPr>
          <w:rFonts w:ascii="Arial" w:hAnsi="Arial" w:cs="Arial"/>
          <w:sz w:val="22"/>
          <w:szCs w:val="24"/>
        </w:rPr>
        <w:t xml:space="preserve"> Paláce </w:t>
      </w:r>
      <w:r w:rsidRPr="0040601C">
        <w:rPr>
          <w:rFonts w:ascii="Arial" w:hAnsi="Arial" w:cs="Arial"/>
          <w:sz w:val="22"/>
          <w:szCs w:val="24"/>
        </w:rPr>
        <w:t>spoluvytvářejí magickou festivalovou atmosféru.</w:t>
      </w:r>
      <w:r>
        <w:rPr>
          <w:rFonts w:ascii="Arial" w:hAnsi="Arial" w:cs="Arial"/>
          <w:sz w:val="22"/>
          <w:szCs w:val="24"/>
        </w:rPr>
        <w:t xml:space="preserve"> </w:t>
      </w:r>
    </w:p>
    <w:p w:rsidR="00CA7358" w:rsidRPr="000E0062" w:rsidRDefault="00CA7358" w:rsidP="00E9473E">
      <w:pPr>
        <w:spacing w:before="0"/>
        <w:ind w:left="1200"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F540F4" w:rsidRPr="004B2A74" w:rsidRDefault="00927434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3" w:history="1">
        <w:r w:rsidR="00F540F4" w:rsidRPr="003D3A74">
          <w:rPr>
            <w:rStyle w:val="Hypertextovodkaz"/>
            <w:rFonts w:ascii="Arial" w:hAnsi="Arial" w:cs="Arial"/>
            <w:b/>
            <w:bCs/>
            <w:sz w:val="22"/>
            <w:szCs w:val="24"/>
          </w:rPr>
          <w:t>Dílo sezóny: Madona ze Šternberku</w:t>
        </w:r>
      </w:hyperlink>
    </w:p>
    <w:p w:rsidR="00F540F4" w:rsidRDefault="00F540F4" w:rsidP="00E9473E">
      <w:pPr>
        <w:suppressAutoHyphens/>
        <w:spacing w:before="0"/>
        <w:ind w:left="840" w:right="1077"/>
        <w:rPr>
          <w:rFonts w:ascii="Arial" w:hAnsi="Arial" w:cs="Arial"/>
          <w:b/>
          <w:bCs/>
          <w:color w:val="000000"/>
          <w:sz w:val="22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4"/>
        </w:rPr>
        <w:tab/>
        <w:t>do 7. 9. 2014</w:t>
      </w:r>
    </w:p>
    <w:p w:rsidR="00F540F4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4B2A74">
        <w:rPr>
          <w:rFonts w:ascii="Arial" w:hAnsi="Arial" w:cs="Arial"/>
          <w:sz w:val="22"/>
          <w:szCs w:val="24"/>
        </w:rPr>
        <w:t>Národní galerie představuje v </w:t>
      </w:r>
      <w:r w:rsidRPr="004B2A74">
        <w:rPr>
          <w:rFonts w:ascii="Arial" w:hAnsi="Arial" w:cs="Arial"/>
          <w:bCs/>
          <w:sz w:val="22"/>
          <w:szCs w:val="24"/>
        </w:rPr>
        <w:t>klášteře sv. Anežky České</w:t>
      </w:r>
      <w:r w:rsidRPr="004B2A74">
        <w:rPr>
          <w:rFonts w:ascii="Arial" w:hAnsi="Arial" w:cs="Arial"/>
          <w:sz w:val="22"/>
          <w:szCs w:val="24"/>
        </w:rPr>
        <w:t xml:space="preserve"> tři nová kamenosochařská díla z období krásného slohu kolem roku 1400 v rámci stálé expozice „Středověké umění v Čechách a ve střední Evropě“. Nejvýznamnější z nich je</w:t>
      </w:r>
      <w:r w:rsidRPr="004B2A74">
        <w:rPr>
          <w:rFonts w:ascii="Arial" w:hAnsi="Arial" w:cs="Arial"/>
          <w:bCs/>
          <w:sz w:val="22"/>
          <w:szCs w:val="24"/>
        </w:rPr>
        <w:t xml:space="preserve"> Madona ze Šternberku na Moravě</w:t>
      </w:r>
      <w:r w:rsidRPr="004B2A74">
        <w:rPr>
          <w:rFonts w:ascii="Arial" w:hAnsi="Arial" w:cs="Arial"/>
          <w:sz w:val="22"/>
          <w:szCs w:val="24"/>
        </w:rPr>
        <w:t>, kter</w:t>
      </w:r>
      <w:r>
        <w:rPr>
          <w:rFonts w:ascii="Arial" w:hAnsi="Arial" w:cs="Arial"/>
          <w:sz w:val="22"/>
          <w:szCs w:val="24"/>
        </w:rPr>
        <w:t>á</w:t>
      </w:r>
      <w:r w:rsidRPr="004B2A74">
        <w:rPr>
          <w:rFonts w:ascii="Arial" w:hAnsi="Arial" w:cs="Arial"/>
          <w:sz w:val="22"/>
          <w:szCs w:val="24"/>
        </w:rPr>
        <w:t xml:space="preserve"> je právem považována za jednu z vůbec nejkrásnějších středověkých soch, dochovaných na našem území.</w:t>
      </w:r>
    </w:p>
    <w:p w:rsidR="00CE2DFF" w:rsidRDefault="00CE2DFF" w:rsidP="00CE2DFF">
      <w:pPr>
        <w:spacing w:before="0"/>
        <w:ind w:left="1200"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FA2CB3" w:rsidRDefault="00FA2CB3" w:rsidP="00CE2DFF">
      <w:pPr>
        <w:spacing w:before="0"/>
        <w:ind w:left="1200"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FA2CB3" w:rsidRDefault="00FA2CB3" w:rsidP="00CE2DFF">
      <w:pPr>
        <w:spacing w:before="0"/>
        <w:ind w:left="1200"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FA2CB3" w:rsidRDefault="00FA2CB3" w:rsidP="00CE2DFF">
      <w:pPr>
        <w:spacing w:before="0"/>
        <w:ind w:left="1200"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FA2CB3" w:rsidRDefault="00FA2CB3" w:rsidP="00CE2DFF">
      <w:pPr>
        <w:spacing w:before="0"/>
        <w:ind w:left="1200"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FA2CB3" w:rsidRDefault="00FA2CB3" w:rsidP="00CE2DFF">
      <w:pPr>
        <w:spacing w:before="0"/>
        <w:ind w:left="1200"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FA2CB3" w:rsidRPr="000E0062" w:rsidRDefault="00FA2CB3" w:rsidP="00CE2DFF">
      <w:pPr>
        <w:spacing w:before="0"/>
        <w:ind w:left="1200"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CE2DFF" w:rsidRPr="00680A40" w:rsidRDefault="00927434" w:rsidP="00CE2DFF">
      <w:pPr>
        <w:numPr>
          <w:ilvl w:val="0"/>
          <w:numId w:val="20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color w:val="auto"/>
          <w:sz w:val="22"/>
          <w:szCs w:val="24"/>
          <w:u w:val="none"/>
        </w:rPr>
      </w:pPr>
      <w:hyperlink r:id="rId54" w:history="1">
        <w:r w:rsidR="00CE2DFF" w:rsidRPr="00CE2DFF">
          <w:rPr>
            <w:rStyle w:val="Hypertextovodkaz"/>
            <w:rFonts w:ascii="Arial" w:hAnsi="Arial" w:cs="Arial"/>
            <w:b/>
            <w:sz w:val="22"/>
            <w:szCs w:val="24"/>
          </w:rPr>
          <w:t>První světová válka. Prolog k 20. století</w:t>
        </w:r>
      </w:hyperlink>
    </w:p>
    <w:p w:rsidR="00CE2DFF" w:rsidRDefault="00CE2DFF" w:rsidP="00CE2DFF">
      <w:pPr>
        <w:pStyle w:val="Odstavecseseznamem"/>
        <w:suppressAutoHyphens/>
        <w:ind w:right="1077" w:firstLine="698"/>
        <w:rPr>
          <w:rFonts w:ascii="Arial" w:hAnsi="Arial" w:cs="Arial"/>
          <w:b/>
          <w:bCs/>
          <w:color w:val="000000"/>
          <w:sz w:val="22"/>
        </w:rPr>
      </w:pPr>
      <w:r w:rsidRPr="00680A40">
        <w:rPr>
          <w:rFonts w:ascii="Arial" w:hAnsi="Arial" w:cs="Arial"/>
          <w:b/>
          <w:bCs/>
          <w:color w:val="000000"/>
          <w:sz w:val="22"/>
        </w:rPr>
        <w:t>do 7. 9. 2014</w:t>
      </w:r>
    </w:p>
    <w:p w:rsidR="00DC439C" w:rsidRPr="00DC439C" w:rsidRDefault="00DC439C" w:rsidP="00DC439C">
      <w:pPr>
        <w:pStyle w:val="Odstavecseseznamem"/>
        <w:suppressAutoHyphens/>
        <w:ind w:left="1202" w:right="1077"/>
        <w:rPr>
          <w:rFonts w:ascii="Arial" w:hAnsi="Arial" w:cs="Arial"/>
          <w:bCs/>
          <w:color w:val="000000"/>
          <w:sz w:val="22"/>
        </w:rPr>
      </w:pPr>
      <w:r w:rsidRPr="00DC439C">
        <w:rPr>
          <w:rFonts w:ascii="Arial" w:hAnsi="Arial" w:cs="Arial"/>
          <w:bCs/>
          <w:color w:val="000000"/>
          <w:sz w:val="22"/>
        </w:rPr>
        <w:t xml:space="preserve">Výstava </w:t>
      </w:r>
      <w:r>
        <w:rPr>
          <w:rFonts w:ascii="Arial" w:hAnsi="Arial" w:cs="Arial"/>
          <w:bCs/>
          <w:color w:val="000000"/>
          <w:sz w:val="22"/>
        </w:rPr>
        <w:t>v Nové budově Národního muzea</w:t>
      </w:r>
      <w:r w:rsidRPr="00DC439C">
        <w:rPr>
          <w:rFonts w:ascii="Arial" w:hAnsi="Arial" w:cs="Arial"/>
          <w:bCs/>
          <w:color w:val="000000"/>
          <w:sz w:val="22"/>
        </w:rPr>
        <w:t xml:space="preserve"> ukáže návštěvníkům unikátní kolekci předmětů z majetku Státního ústřední</w:t>
      </w:r>
      <w:r>
        <w:rPr>
          <w:rFonts w:ascii="Arial" w:hAnsi="Arial" w:cs="Arial"/>
          <w:bCs/>
          <w:color w:val="000000"/>
          <w:sz w:val="22"/>
        </w:rPr>
        <w:t>ho muzea novodobých dějin Ruska v Moskvě.</w:t>
      </w:r>
    </w:p>
    <w:p w:rsidR="00E94186" w:rsidRPr="000E0062" w:rsidRDefault="00E94186" w:rsidP="003C36E4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680A40" w:rsidRPr="00680A40" w:rsidRDefault="00927434" w:rsidP="00E9473E">
      <w:pPr>
        <w:numPr>
          <w:ilvl w:val="0"/>
          <w:numId w:val="20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color w:val="auto"/>
          <w:sz w:val="22"/>
          <w:szCs w:val="24"/>
          <w:u w:val="none"/>
        </w:rPr>
      </w:pPr>
      <w:hyperlink r:id="rId55" w:history="1">
        <w:r w:rsidR="00680A40" w:rsidRPr="00680A40">
          <w:rPr>
            <w:rStyle w:val="Hypertextovodkaz"/>
            <w:rFonts w:ascii="Arial" w:hAnsi="Arial" w:cs="Arial"/>
            <w:b/>
            <w:bCs/>
            <w:sz w:val="22"/>
            <w:szCs w:val="24"/>
          </w:rPr>
          <w:t>Japonismus v českém umění</w:t>
        </w:r>
      </w:hyperlink>
    </w:p>
    <w:p w:rsidR="00680A40" w:rsidRPr="00680A40" w:rsidRDefault="00680A40" w:rsidP="00E9473E">
      <w:pPr>
        <w:pStyle w:val="Odstavecseseznamem"/>
        <w:suppressAutoHyphens/>
        <w:ind w:right="1077" w:firstLine="698"/>
        <w:rPr>
          <w:rFonts w:ascii="Arial" w:hAnsi="Arial" w:cs="Arial"/>
          <w:b/>
          <w:bCs/>
          <w:color w:val="000000"/>
          <w:sz w:val="22"/>
        </w:rPr>
      </w:pPr>
      <w:r w:rsidRPr="00680A40">
        <w:rPr>
          <w:rFonts w:ascii="Arial" w:hAnsi="Arial" w:cs="Arial"/>
          <w:b/>
          <w:bCs/>
          <w:color w:val="000000"/>
          <w:sz w:val="22"/>
        </w:rPr>
        <w:t>do 7. 9. 2014</w:t>
      </w:r>
    </w:p>
    <w:p w:rsidR="00680A40" w:rsidRPr="00680A40" w:rsidRDefault="00680A40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680A40">
        <w:rPr>
          <w:rFonts w:ascii="Arial" w:hAnsi="Arial" w:cs="Arial"/>
          <w:bCs/>
          <w:sz w:val="22"/>
          <w:szCs w:val="24"/>
        </w:rPr>
        <w:t>Sbírka orientálního umění Národní galerie v Praze představuje unikátní přehlídku českého umění inspirovaného japonskou kulturou z přelomu 19. a 20. století. Na výstavě, kterou m</w:t>
      </w:r>
      <w:r>
        <w:rPr>
          <w:rFonts w:ascii="Arial" w:hAnsi="Arial" w:cs="Arial"/>
          <w:bCs/>
          <w:sz w:val="22"/>
          <w:szCs w:val="24"/>
        </w:rPr>
        <w:t xml:space="preserve">ůžete navštívit </w:t>
      </w:r>
      <w:r w:rsidRPr="00680A40">
        <w:rPr>
          <w:rFonts w:ascii="Arial" w:hAnsi="Arial" w:cs="Arial"/>
          <w:bCs/>
          <w:sz w:val="22"/>
          <w:szCs w:val="24"/>
        </w:rPr>
        <w:t xml:space="preserve">v Salmovském paláci na Hradčanském náměstí, se tak potkávají například Vojtěch </w:t>
      </w:r>
      <w:proofErr w:type="spellStart"/>
      <w:r w:rsidRPr="00680A40">
        <w:rPr>
          <w:rFonts w:ascii="Arial" w:hAnsi="Arial" w:cs="Arial"/>
          <w:bCs/>
          <w:sz w:val="22"/>
          <w:szCs w:val="24"/>
        </w:rPr>
        <w:t>Hynais</w:t>
      </w:r>
      <w:proofErr w:type="spellEnd"/>
      <w:r w:rsidRPr="00680A40">
        <w:rPr>
          <w:rFonts w:ascii="Arial" w:hAnsi="Arial" w:cs="Arial"/>
          <w:bCs/>
          <w:sz w:val="22"/>
          <w:szCs w:val="24"/>
        </w:rPr>
        <w:t xml:space="preserve">, Alfons Mucha, Emil </w:t>
      </w:r>
      <w:proofErr w:type="spellStart"/>
      <w:r w:rsidRPr="00680A40">
        <w:rPr>
          <w:rFonts w:ascii="Arial" w:hAnsi="Arial" w:cs="Arial"/>
          <w:bCs/>
          <w:sz w:val="22"/>
          <w:szCs w:val="24"/>
        </w:rPr>
        <w:t>Orlik</w:t>
      </w:r>
      <w:proofErr w:type="spellEnd"/>
      <w:r w:rsidRPr="00680A40">
        <w:rPr>
          <w:rFonts w:ascii="Arial" w:hAnsi="Arial" w:cs="Arial"/>
          <w:bCs/>
          <w:sz w:val="22"/>
          <w:szCs w:val="24"/>
        </w:rPr>
        <w:t xml:space="preserve">, Vojtěch </w:t>
      </w:r>
      <w:proofErr w:type="spellStart"/>
      <w:r w:rsidRPr="00680A40">
        <w:rPr>
          <w:rFonts w:ascii="Arial" w:hAnsi="Arial" w:cs="Arial"/>
          <w:bCs/>
          <w:sz w:val="22"/>
          <w:szCs w:val="24"/>
        </w:rPr>
        <w:t>Preissig</w:t>
      </w:r>
      <w:proofErr w:type="spellEnd"/>
      <w:r w:rsidRPr="00680A40">
        <w:rPr>
          <w:rFonts w:ascii="Arial" w:hAnsi="Arial" w:cs="Arial"/>
          <w:bCs/>
          <w:sz w:val="22"/>
          <w:szCs w:val="24"/>
        </w:rPr>
        <w:t>, Bohumil Kubišta nebo Otto Gutfreund.   </w:t>
      </w:r>
    </w:p>
    <w:p w:rsidR="00670C1A" w:rsidRPr="000E0062" w:rsidRDefault="00670C1A" w:rsidP="00670C1A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670C1A" w:rsidRPr="00680A40" w:rsidRDefault="00927434" w:rsidP="00670C1A">
      <w:pPr>
        <w:numPr>
          <w:ilvl w:val="0"/>
          <w:numId w:val="20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color w:val="auto"/>
          <w:sz w:val="22"/>
          <w:szCs w:val="24"/>
          <w:u w:val="none"/>
        </w:rPr>
      </w:pPr>
      <w:hyperlink r:id="rId56" w:history="1">
        <w:r w:rsidR="00670C1A" w:rsidRPr="00670C1A">
          <w:rPr>
            <w:rStyle w:val="Hypertextovodkaz"/>
            <w:rFonts w:ascii="Arial" w:hAnsi="Arial" w:cs="Arial"/>
            <w:b/>
            <w:bCs/>
            <w:sz w:val="22"/>
            <w:szCs w:val="24"/>
          </w:rPr>
          <w:t>Jiří Kolbaba: Země</w:t>
        </w:r>
      </w:hyperlink>
    </w:p>
    <w:p w:rsidR="00670C1A" w:rsidRPr="00680A40" w:rsidRDefault="00670C1A" w:rsidP="00670C1A">
      <w:pPr>
        <w:pStyle w:val="Odstavecseseznamem"/>
        <w:suppressAutoHyphens/>
        <w:ind w:right="1077" w:firstLine="698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do 8</w:t>
      </w:r>
      <w:r w:rsidRPr="00680A40">
        <w:rPr>
          <w:rFonts w:ascii="Arial" w:hAnsi="Arial" w:cs="Arial"/>
          <w:b/>
          <w:bCs/>
          <w:color w:val="000000"/>
          <w:sz w:val="22"/>
        </w:rPr>
        <w:t>. 9. 2014</w:t>
      </w:r>
    </w:p>
    <w:p w:rsidR="00927434" w:rsidRDefault="00670C1A" w:rsidP="00927434">
      <w:pPr>
        <w:spacing w:before="0"/>
        <w:ind w:left="1200" w:right="1077"/>
        <w:jc w:val="both"/>
        <w:rPr>
          <w:rStyle w:val="separator"/>
          <w:rFonts w:ascii="Arial" w:hAnsi="Arial" w:cs="Arial"/>
          <w:sz w:val="10"/>
          <w:szCs w:val="10"/>
        </w:rPr>
      </w:pPr>
      <w:r>
        <w:rPr>
          <w:rFonts w:ascii="Arial" w:hAnsi="Arial" w:cs="Arial"/>
          <w:bCs/>
          <w:sz w:val="22"/>
          <w:szCs w:val="24"/>
        </w:rPr>
        <w:t>V</w:t>
      </w:r>
      <w:r w:rsidRPr="00670C1A">
        <w:rPr>
          <w:rFonts w:ascii="Arial" w:hAnsi="Arial" w:cs="Arial"/>
          <w:bCs/>
          <w:sz w:val="22"/>
          <w:szCs w:val="24"/>
        </w:rPr>
        <w:t>iceprezident Českého klubu cestovatelů</w:t>
      </w:r>
      <w:r>
        <w:rPr>
          <w:rFonts w:ascii="Arial" w:hAnsi="Arial" w:cs="Arial"/>
          <w:bCs/>
          <w:sz w:val="22"/>
          <w:szCs w:val="24"/>
        </w:rPr>
        <w:t>, f</w:t>
      </w:r>
      <w:r w:rsidRPr="00670C1A">
        <w:rPr>
          <w:rFonts w:ascii="Arial" w:hAnsi="Arial" w:cs="Arial"/>
          <w:bCs/>
          <w:sz w:val="22"/>
          <w:szCs w:val="24"/>
        </w:rPr>
        <w:t>otograf a prezentátor krás světa s důrazem na mezikulturní kontakty,</w:t>
      </w:r>
      <w:r>
        <w:rPr>
          <w:rFonts w:ascii="Arial" w:hAnsi="Arial" w:cs="Arial"/>
          <w:bCs/>
          <w:sz w:val="22"/>
          <w:szCs w:val="24"/>
        </w:rPr>
        <w:t xml:space="preserve"> </w:t>
      </w:r>
      <w:r w:rsidRPr="00670C1A">
        <w:rPr>
          <w:rFonts w:ascii="Arial" w:hAnsi="Arial" w:cs="Arial"/>
          <w:bCs/>
          <w:sz w:val="22"/>
          <w:szCs w:val="24"/>
        </w:rPr>
        <w:t>ochranu fauny a flory celé planety</w:t>
      </w:r>
      <w:r>
        <w:rPr>
          <w:rFonts w:ascii="Arial" w:hAnsi="Arial" w:cs="Arial"/>
          <w:bCs/>
          <w:sz w:val="22"/>
          <w:szCs w:val="24"/>
        </w:rPr>
        <w:t xml:space="preserve">, představí v prostorách Křížové chodby na Staroměstské radnici velkoplošné </w:t>
      </w:r>
      <w:r w:rsidRPr="00670C1A">
        <w:rPr>
          <w:rFonts w:ascii="Arial" w:hAnsi="Arial" w:cs="Arial"/>
          <w:bCs/>
          <w:sz w:val="22"/>
          <w:szCs w:val="24"/>
        </w:rPr>
        <w:t>barevn</w:t>
      </w:r>
      <w:r>
        <w:rPr>
          <w:rFonts w:ascii="Arial" w:hAnsi="Arial" w:cs="Arial"/>
          <w:bCs/>
          <w:sz w:val="22"/>
          <w:szCs w:val="24"/>
        </w:rPr>
        <w:t>é</w:t>
      </w:r>
      <w:r w:rsidRPr="00670C1A">
        <w:rPr>
          <w:rFonts w:ascii="Arial" w:hAnsi="Arial" w:cs="Arial"/>
          <w:bCs/>
          <w:sz w:val="22"/>
          <w:szCs w:val="24"/>
        </w:rPr>
        <w:t xml:space="preserve"> fotografi</w:t>
      </w:r>
      <w:r>
        <w:rPr>
          <w:rFonts w:ascii="Arial" w:hAnsi="Arial" w:cs="Arial"/>
          <w:bCs/>
          <w:sz w:val="22"/>
          <w:szCs w:val="24"/>
        </w:rPr>
        <w:t>e</w:t>
      </w:r>
      <w:r w:rsidRPr="00670C1A">
        <w:rPr>
          <w:rFonts w:ascii="Arial" w:hAnsi="Arial" w:cs="Arial"/>
          <w:bCs/>
          <w:sz w:val="22"/>
          <w:szCs w:val="24"/>
        </w:rPr>
        <w:t xml:space="preserve"> přírody celého světa.</w:t>
      </w:r>
      <w:r w:rsidRPr="000E0062">
        <w:rPr>
          <w:rStyle w:val="separator"/>
          <w:rFonts w:ascii="Arial" w:hAnsi="Arial" w:cs="Arial"/>
          <w:sz w:val="10"/>
          <w:szCs w:val="10"/>
        </w:rPr>
        <w:t xml:space="preserve"> </w:t>
      </w:r>
    </w:p>
    <w:p w:rsidR="00927434" w:rsidRPr="00927434" w:rsidRDefault="00927434" w:rsidP="00927434">
      <w:pPr>
        <w:spacing w:before="0"/>
        <w:ind w:left="1200" w:right="1077"/>
        <w:jc w:val="both"/>
        <w:rPr>
          <w:rStyle w:val="separator"/>
          <w:rFonts w:ascii="Arial" w:hAnsi="Arial" w:cs="Arial"/>
          <w:sz w:val="10"/>
          <w:szCs w:val="10"/>
        </w:rPr>
      </w:pPr>
      <w:bookmarkStart w:id="0" w:name="_GoBack"/>
      <w:bookmarkEnd w:id="0"/>
    </w:p>
    <w:p w:rsidR="009D2237" w:rsidRPr="00680A40" w:rsidRDefault="00927434" w:rsidP="009D2237">
      <w:pPr>
        <w:numPr>
          <w:ilvl w:val="0"/>
          <w:numId w:val="20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color w:val="auto"/>
          <w:sz w:val="22"/>
          <w:szCs w:val="24"/>
          <w:u w:val="none"/>
        </w:rPr>
      </w:pPr>
      <w:hyperlink r:id="rId57" w:history="1">
        <w:proofErr w:type="spellStart"/>
        <w:r w:rsidR="009D2237" w:rsidRPr="0090119E">
          <w:rPr>
            <w:rStyle w:val="Hypertextovodkaz"/>
            <w:rFonts w:ascii="Arial" w:hAnsi="Arial" w:cs="Arial"/>
            <w:b/>
            <w:sz w:val="22"/>
          </w:rPr>
          <w:t>Landscape</w:t>
        </w:r>
        <w:proofErr w:type="spellEnd"/>
        <w:r w:rsidR="009D2237" w:rsidRPr="0090119E">
          <w:rPr>
            <w:rStyle w:val="Hypertextovodkaz"/>
            <w:rFonts w:ascii="Arial" w:hAnsi="Arial" w:cs="Arial"/>
            <w:b/>
            <w:sz w:val="22"/>
          </w:rPr>
          <w:t xml:space="preserve"> </w:t>
        </w:r>
        <w:r w:rsidR="009D2237" w:rsidRPr="009D2237">
          <w:rPr>
            <w:rStyle w:val="Hypertextovodkaz"/>
            <w:rFonts w:ascii="Arial" w:hAnsi="Arial" w:cs="Arial"/>
            <w:b/>
            <w:sz w:val="22"/>
            <w:szCs w:val="24"/>
          </w:rPr>
          <w:t>Festival Praha 2014: krajina, město, veřejný prostor</w:t>
        </w:r>
      </w:hyperlink>
    </w:p>
    <w:p w:rsidR="009D2237" w:rsidRDefault="009D2237" w:rsidP="009D2237">
      <w:pPr>
        <w:pStyle w:val="Odstavecseseznamem"/>
        <w:suppressAutoHyphens/>
        <w:ind w:right="1077" w:firstLine="698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do 9</w:t>
      </w:r>
      <w:r w:rsidRPr="00680A40">
        <w:rPr>
          <w:rFonts w:ascii="Arial" w:hAnsi="Arial" w:cs="Arial"/>
          <w:b/>
          <w:bCs/>
          <w:color w:val="000000"/>
          <w:sz w:val="22"/>
        </w:rPr>
        <w:t>. 9. 2014</w:t>
      </w:r>
    </w:p>
    <w:p w:rsidR="009D2237" w:rsidRPr="00DC439C" w:rsidRDefault="009D2237" w:rsidP="009D2237">
      <w:pPr>
        <w:pStyle w:val="Odstavecseseznamem"/>
        <w:suppressAutoHyphens/>
        <w:ind w:left="1202" w:right="1077"/>
        <w:rPr>
          <w:rFonts w:ascii="Arial" w:hAnsi="Arial" w:cs="Arial"/>
          <w:bCs/>
          <w:color w:val="000000"/>
          <w:sz w:val="22"/>
        </w:rPr>
      </w:pPr>
      <w:r w:rsidRPr="009D2237">
        <w:rPr>
          <w:rFonts w:ascii="Arial" w:hAnsi="Arial" w:cs="Arial"/>
          <w:bCs/>
          <w:color w:val="000000"/>
          <w:sz w:val="22"/>
        </w:rPr>
        <w:t xml:space="preserve">Druhý ročník </w:t>
      </w:r>
      <w:r w:rsidR="007265FE">
        <w:rPr>
          <w:rFonts w:ascii="Arial" w:hAnsi="Arial" w:cs="Arial"/>
          <w:bCs/>
          <w:color w:val="000000"/>
          <w:sz w:val="22"/>
        </w:rPr>
        <w:t>festivalu</w:t>
      </w:r>
      <w:r w:rsidRPr="009D2237">
        <w:rPr>
          <w:rFonts w:ascii="Arial" w:hAnsi="Arial" w:cs="Arial"/>
          <w:bCs/>
          <w:color w:val="000000"/>
          <w:sz w:val="22"/>
        </w:rPr>
        <w:t xml:space="preserve">, který se letos odehrává převážně v prostorách Nákladového nádraží Žižkov, má veřejnosti ukázat možnosti oživení veřejného prostoru. Také chce upozornit na areál nádraží, coby industriální kulturní památky. Festival </w:t>
      </w:r>
      <w:r w:rsidR="007265FE">
        <w:rPr>
          <w:rFonts w:ascii="Arial" w:hAnsi="Arial" w:cs="Arial"/>
          <w:bCs/>
          <w:color w:val="000000"/>
          <w:sz w:val="22"/>
        </w:rPr>
        <w:t xml:space="preserve">také </w:t>
      </w:r>
      <w:r w:rsidRPr="009D2237">
        <w:rPr>
          <w:rFonts w:ascii="Arial" w:hAnsi="Arial" w:cs="Arial"/>
          <w:bCs/>
          <w:color w:val="000000"/>
          <w:sz w:val="22"/>
        </w:rPr>
        <w:t>prezent</w:t>
      </w:r>
      <w:r>
        <w:rPr>
          <w:rFonts w:ascii="Arial" w:hAnsi="Arial" w:cs="Arial"/>
          <w:bCs/>
          <w:color w:val="000000"/>
          <w:sz w:val="22"/>
        </w:rPr>
        <w:t>uje</w:t>
      </w:r>
      <w:r w:rsidRPr="009D2237">
        <w:rPr>
          <w:rFonts w:ascii="Arial" w:hAnsi="Arial" w:cs="Arial"/>
          <w:bCs/>
          <w:color w:val="000000"/>
          <w:sz w:val="22"/>
        </w:rPr>
        <w:t xml:space="preserve"> vzorové příklady především evropské krajinářské architektury, které by v budoucnosti mohly být realizovány také v ČR. </w:t>
      </w:r>
    </w:p>
    <w:p w:rsidR="003337E9" w:rsidRPr="000E0062" w:rsidRDefault="003337E9" w:rsidP="003337E9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3337E9" w:rsidRPr="00A5588F" w:rsidRDefault="00927434" w:rsidP="003337E9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58" w:history="1">
        <w:proofErr w:type="spellStart"/>
        <w:r w:rsidR="003337E9" w:rsidRPr="0087469E">
          <w:rPr>
            <w:rStyle w:val="Hypertextovodkaz"/>
            <w:rFonts w:ascii="Arial" w:hAnsi="Arial" w:cs="Arial"/>
            <w:b/>
            <w:sz w:val="22"/>
            <w:szCs w:val="24"/>
          </w:rPr>
          <w:t>Reynek</w:t>
        </w:r>
        <w:proofErr w:type="spellEnd"/>
        <w:r w:rsidR="003337E9" w:rsidRPr="0087469E">
          <w:rPr>
            <w:rStyle w:val="Hypertextovodkaz"/>
            <w:rFonts w:ascii="Arial" w:hAnsi="Arial" w:cs="Arial"/>
            <w:b/>
            <w:sz w:val="22"/>
            <w:szCs w:val="24"/>
          </w:rPr>
          <w:t xml:space="preserve"> – genius, na kterého jsme měli zapomenout</w:t>
        </w:r>
      </w:hyperlink>
    </w:p>
    <w:p w:rsidR="003337E9" w:rsidRPr="00A5588F" w:rsidRDefault="003337E9" w:rsidP="003337E9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do</w:t>
      </w:r>
      <w:r w:rsidRPr="00A5588F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14</w:t>
      </w:r>
      <w:r w:rsidRPr="00A5588F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9</w:t>
      </w:r>
      <w:r w:rsidRPr="00A5588F">
        <w:rPr>
          <w:rFonts w:ascii="Arial" w:hAnsi="Arial" w:cs="Arial"/>
          <w:b/>
          <w:sz w:val="22"/>
          <w:szCs w:val="24"/>
        </w:rPr>
        <w:t>. 2014</w:t>
      </w:r>
    </w:p>
    <w:p w:rsidR="003337E9" w:rsidRPr="0087469E" w:rsidRDefault="003337E9" w:rsidP="003337E9">
      <w:pPr>
        <w:spacing w:before="0"/>
        <w:ind w:left="1200" w:right="1077"/>
        <w:jc w:val="both"/>
        <w:rPr>
          <w:rStyle w:val="separator"/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Úspěšná a d</w:t>
      </w:r>
      <w:r w:rsidRPr="0087469E">
        <w:rPr>
          <w:rFonts w:ascii="Arial" w:hAnsi="Arial" w:cs="Arial"/>
          <w:bCs/>
          <w:sz w:val="22"/>
        </w:rPr>
        <w:t xml:space="preserve">osud nejrozsáhlejší výstava </w:t>
      </w:r>
      <w:r>
        <w:rPr>
          <w:rFonts w:ascii="Arial" w:hAnsi="Arial" w:cs="Arial"/>
          <w:bCs/>
          <w:sz w:val="22"/>
        </w:rPr>
        <w:t xml:space="preserve">z pozůstalosti </w:t>
      </w:r>
      <w:r w:rsidRPr="0087469E">
        <w:rPr>
          <w:rFonts w:ascii="Arial" w:hAnsi="Arial" w:cs="Arial"/>
          <w:bCs/>
          <w:sz w:val="22"/>
        </w:rPr>
        <w:t xml:space="preserve">Bohuslava </w:t>
      </w:r>
      <w:proofErr w:type="spellStart"/>
      <w:r w:rsidRPr="0087469E">
        <w:rPr>
          <w:rFonts w:ascii="Arial" w:hAnsi="Arial" w:cs="Arial"/>
          <w:bCs/>
          <w:sz w:val="22"/>
        </w:rPr>
        <w:t>Reynka</w:t>
      </w:r>
      <w:proofErr w:type="spellEnd"/>
      <w:r w:rsidRPr="0087469E">
        <w:rPr>
          <w:rFonts w:ascii="Arial" w:hAnsi="Arial" w:cs="Arial"/>
          <w:bCs/>
          <w:sz w:val="22"/>
        </w:rPr>
        <w:t xml:space="preserve"> ve Valdštejnské jízdárně i doprovodné vydání Bible s jeho ilustracemi</w:t>
      </w:r>
      <w:r w:rsidR="005C0437">
        <w:rPr>
          <w:rFonts w:ascii="Arial" w:hAnsi="Arial" w:cs="Arial"/>
          <w:bCs/>
          <w:sz w:val="22"/>
        </w:rPr>
        <w:t>. Ty</w:t>
      </w:r>
      <w:r w:rsidRPr="0087469E">
        <w:rPr>
          <w:rFonts w:ascii="Arial" w:hAnsi="Arial" w:cs="Arial"/>
          <w:bCs/>
          <w:sz w:val="22"/>
        </w:rPr>
        <w:t xml:space="preserve"> představují autora především jako výtvarného umělce</w:t>
      </w:r>
      <w:r w:rsidR="005C0437">
        <w:rPr>
          <w:rFonts w:ascii="Arial" w:hAnsi="Arial" w:cs="Arial"/>
          <w:bCs/>
          <w:sz w:val="22"/>
        </w:rPr>
        <w:t>,</w:t>
      </w:r>
      <w:r w:rsidRPr="0087469E">
        <w:rPr>
          <w:rFonts w:ascii="Arial" w:hAnsi="Arial" w:cs="Arial"/>
          <w:bCs/>
          <w:sz w:val="22"/>
        </w:rPr>
        <w:t xml:space="preserve"> pro něhož byla grafika svébytným v</w:t>
      </w:r>
      <w:r>
        <w:rPr>
          <w:rFonts w:ascii="Arial" w:hAnsi="Arial" w:cs="Arial"/>
          <w:bCs/>
          <w:sz w:val="22"/>
        </w:rPr>
        <w:t>yjádřením i prostředkem k</w:t>
      </w:r>
      <w:r w:rsidR="005C0437">
        <w:rPr>
          <w:rFonts w:ascii="Arial" w:hAnsi="Arial" w:cs="Arial"/>
          <w:bCs/>
          <w:sz w:val="22"/>
        </w:rPr>
        <w:t> </w:t>
      </w:r>
      <w:r>
        <w:rPr>
          <w:rFonts w:ascii="Arial" w:hAnsi="Arial" w:cs="Arial"/>
          <w:bCs/>
          <w:sz w:val="22"/>
        </w:rPr>
        <w:t>malbě</w:t>
      </w:r>
      <w:r w:rsidR="005C0437">
        <w:rPr>
          <w:rFonts w:ascii="Arial" w:hAnsi="Arial" w:cs="Arial"/>
          <w:bCs/>
          <w:sz w:val="22"/>
        </w:rPr>
        <w:t>. Výstava</w:t>
      </w:r>
      <w:r>
        <w:rPr>
          <w:rFonts w:ascii="Arial" w:hAnsi="Arial" w:cs="Arial"/>
          <w:bCs/>
          <w:sz w:val="22"/>
        </w:rPr>
        <w:t xml:space="preserve"> byla rozšířena o</w:t>
      </w:r>
      <w:r w:rsidRPr="0087469E">
        <w:rPr>
          <w:rFonts w:ascii="Arial" w:hAnsi="Arial" w:cs="Arial"/>
          <w:bCs/>
          <w:sz w:val="22"/>
        </w:rPr>
        <w:t> </w:t>
      </w:r>
      <w:r>
        <w:rPr>
          <w:rFonts w:ascii="Arial" w:hAnsi="Arial" w:cs="Arial"/>
          <w:bCs/>
          <w:sz w:val="22"/>
        </w:rPr>
        <w:t>s</w:t>
      </w:r>
      <w:r w:rsidRPr="0082608C">
        <w:rPr>
          <w:rFonts w:ascii="Arial" w:hAnsi="Arial" w:cs="Arial"/>
          <w:bCs/>
          <w:sz w:val="22"/>
        </w:rPr>
        <w:t>to pět originálních grafik a tři typografické listy</w:t>
      </w:r>
      <w:r>
        <w:rPr>
          <w:rFonts w:ascii="Arial" w:hAnsi="Arial" w:cs="Arial"/>
          <w:bCs/>
          <w:sz w:val="22"/>
        </w:rPr>
        <w:t xml:space="preserve"> světoznámého bělorusko-francouzského</w:t>
      </w:r>
      <w:r w:rsidRPr="0082608C">
        <w:rPr>
          <w:rFonts w:ascii="Arial" w:hAnsi="Arial" w:cs="Arial"/>
          <w:bCs/>
          <w:sz w:val="22"/>
        </w:rPr>
        <w:t xml:space="preserve"> malíř</w:t>
      </w:r>
      <w:r>
        <w:rPr>
          <w:rFonts w:ascii="Arial" w:hAnsi="Arial" w:cs="Arial"/>
          <w:bCs/>
          <w:sz w:val="22"/>
        </w:rPr>
        <w:t>e</w:t>
      </w:r>
      <w:r w:rsidRPr="0082608C">
        <w:rPr>
          <w:rFonts w:ascii="Arial" w:hAnsi="Arial" w:cs="Arial"/>
          <w:bCs/>
          <w:sz w:val="22"/>
        </w:rPr>
        <w:t xml:space="preserve"> Marc</w:t>
      </w:r>
      <w:r>
        <w:rPr>
          <w:rFonts w:ascii="Arial" w:hAnsi="Arial" w:cs="Arial"/>
          <w:bCs/>
          <w:sz w:val="22"/>
        </w:rPr>
        <w:t>a</w:t>
      </w:r>
      <w:r w:rsidRPr="0082608C">
        <w:rPr>
          <w:rFonts w:ascii="Arial" w:hAnsi="Arial" w:cs="Arial"/>
          <w:bCs/>
          <w:sz w:val="22"/>
        </w:rPr>
        <w:t xml:space="preserve"> </w:t>
      </w:r>
      <w:proofErr w:type="spellStart"/>
      <w:r w:rsidRPr="0082608C">
        <w:rPr>
          <w:rFonts w:ascii="Arial" w:hAnsi="Arial" w:cs="Arial"/>
          <w:bCs/>
          <w:sz w:val="22"/>
        </w:rPr>
        <w:t>Chagall</w:t>
      </w:r>
      <w:r>
        <w:rPr>
          <w:rFonts w:ascii="Arial" w:hAnsi="Arial" w:cs="Arial"/>
          <w:bCs/>
          <w:sz w:val="22"/>
        </w:rPr>
        <w:t>a</w:t>
      </w:r>
      <w:proofErr w:type="spellEnd"/>
      <w:r>
        <w:rPr>
          <w:rFonts w:ascii="Arial" w:hAnsi="Arial" w:cs="Arial"/>
          <w:bCs/>
          <w:sz w:val="22"/>
        </w:rPr>
        <w:t xml:space="preserve">, </w:t>
      </w:r>
      <w:r w:rsidR="005C0437">
        <w:rPr>
          <w:rFonts w:ascii="Arial" w:hAnsi="Arial" w:cs="Arial"/>
          <w:bCs/>
          <w:sz w:val="22"/>
        </w:rPr>
        <w:t>jimiž</w:t>
      </w:r>
      <w:r w:rsidR="005C0437" w:rsidRPr="0082608C">
        <w:rPr>
          <w:rFonts w:ascii="Arial" w:hAnsi="Arial" w:cs="Arial"/>
          <w:bCs/>
          <w:sz w:val="22"/>
        </w:rPr>
        <w:t xml:space="preserve"> </w:t>
      </w:r>
      <w:r w:rsidRPr="0082608C">
        <w:rPr>
          <w:rFonts w:ascii="Arial" w:hAnsi="Arial" w:cs="Arial"/>
          <w:bCs/>
          <w:sz w:val="22"/>
        </w:rPr>
        <w:t>doprovodil v roce 1956 vydanou limitov</w:t>
      </w:r>
      <w:r>
        <w:rPr>
          <w:rFonts w:ascii="Arial" w:hAnsi="Arial" w:cs="Arial"/>
          <w:bCs/>
          <w:sz w:val="22"/>
        </w:rPr>
        <w:t xml:space="preserve">anou sérii Starého zákona bible a </w:t>
      </w:r>
      <w:r w:rsidR="005C0437">
        <w:rPr>
          <w:rFonts w:ascii="Arial" w:hAnsi="Arial" w:cs="Arial"/>
          <w:bCs/>
          <w:sz w:val="22"/>
        </w:rPr>
        <w:t>jež</w:t>
      </w:r>
      <w:r w:rsidR="005C0437" w:rsidRPr="0082608C">
        <w:rPr>
          <w:rFonts w:ascii="Arial" w:hAnsi="Arial" w:cs="Arial"/>
          <w:bCs/>
          <w:sz w:val="22"/>
        </w:rPr>
        <w:t xml:space="preserve"> </w:t>
      </w:r>
      <w:r w:rsidRPr="0082608C">
        <w:rPr>
          <w:rFonts w:ascii="Arial" w:hAnsi="Arial" w:cs="Arial"/>
          <w:bCs/>
          <w:sz w:val="22"/>
        </w:rPr>
        <w:t>budou poprvé k vidění v České republice</w:t>
      </w:r>
      <w:r>
        <w:rPr>
          <w:rFonts w:ascii="Arial" w:hAnsi="Arial" w:cs="Arial"/>
          <w:bCs/>
          <w:sz w:val="22"/>
        </w:rPr>
        <w:t>.</w:t>
      </w:r>
    </w:p>
    <w:p w:rsidR="00D4123C" w:rsidRPr="000E0062" w:rsidRDefault="00D4123C" w:rsidP="00D4123C">
      <w:pPr>
        <w:spacing w:before="0"/>
        <w:ind w:left="1200"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D4123C" w:rsidRPr="00680A40" w:rsidRDefault="00927434" w:rsidP="00D4123C">
      <w:pPr>
        <w:numPr>
          <w:ilvl w:val="0"/>
          <w:numId w:val="20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color w:val="auto"/>
          <w:sz w:val="22"/>
          <w:szCs w:val="24"/>
          <w:u w:val="none"/>
        </w:rPr>
      </w:pPr>
      <w:hyperlink r:id="rId59" w:history="1">
        <w:r w:rsidR="00D4123C" w:rsidRPr="00D4123C">
          <w:rPr>
            <w:rStyle w:val="Hypertextovodkaz"/>
            <w:rFonts w:ascii="Arial" w:hAnsi="Arial" w:cs="Arial"/>
            <w:b/>
            <w:sz w:val="22"/>
            <w:szCs w:val="24"/>
          </w:rPr>
          <w:t>Pošta za velké války. Píšu Vám z fronty…</w:t>
        </w:r>
      </w:hyperlink>
    </w:p>
    <w:p w:rsidR="00D4123C" w:rsidRDefault="00D4123C" w:rsidP="00D4123C">
      <w:pPr>
        <w:pStyle w:val="Odstavecseseznamem"/>
        <w:suppressAutoHyphens/>
        <w:ind w:right="1077" w:firstLine="698"/>
        <w:rPr>
          <w:rFonts w:ascii="Arial" w:hAnsi="Arial" w:cs="Arial"/>
          <w:b/>
          <w:bCs/>
          <w:color w:val="000000"/>
          <w:sz w:val="22"/>
        </w:rPr>
      </w:pPr>
      <w:r w:rsidRPr="00680A40">
        <w:rPr>
          <w:rFonts w:ascii="Arial" w:hAnsi="Arial" w:cs="Arial"/>
          <w:b/>
          <w:bCs/>
          <w:color w:val="000000"/>
          <w:sz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</w:rPr>
        <w:t>14</w:t>
      </w:r>
      <w:r w:rsidRPr="00680A40">
        <w:rPr>
          <w:rFonts w:ascii="Arial" w:hAnsi="Arial" w:cs="Arial"/>
          <w:b/>
          <w:bCs/>
          <w:color w:val="000000"/>
          <w:sz w:val="22"/>
        </w:rPr>
        <w:t>. 9. 2014</w:t>
      </w:r>
    </w:p>
    <w:p w:rsidR="00D4123C" w:rsidRPr="00D4123C" w:rsidRDefault="00591BC5" w:rsidP="008C2A4B">
      <w:pPr>
        <w:pStyle w:val="Odstavecseseznamem"/>
        <w:suppressAutoHyphens/>
        <w:ind w:left="1202" w:right="1077"/>
        <w:rPr>
          <w:rFonts w:ascii="Arial" w:hAnsi="Arial" w:cs="Arial"/>
          <w:bCs/>
          <w:color w:val="000000"/>
          <w:sz w:val="22"/>
        </w:rPr>
      </w:pPr>
      <w:r w:rsidRPr="00591BC5">
        <w:rPr>
          <w:rFonts w:ascii="Arial" w:hAnsi="Arial" w:cs="Arial"/>
          <w:bCs/>
          <w:color w:val="000000"/>
          <w:sz w:val="22"/>
        </w:rPr>
        <w:t xml:space="preserve">Výstava </w:t>
      </w:r>
      <w:r w:rsidR="00731745">
        <w:rPr>
          <w:rFonts w:ascii="Arial" w:hAnsi="Arial" w:cs="Arial"/>
          <w:bCs/>
          <w:color w:val="000000"/>
          <w:sz w:val="22"/>
        </w:rPr>
        <w:t xml:space="preserve">v Poštovním muzeu </w:t>
      </w:r>
      <w:r w:rsidRPr="00591BC5">
        <w:rPr>
          <w:rFonts w:ascii="Arial" w:hAnsi="Arial" w:cs="Arial"/>
          <w:bCs/>
          <w:color w:val="000000"/>
          <w:sz w:val="22"/>
        </w:rPr>
        <w:t xml:space="preserve">představuje vojenskou i civilní část rakouské poštovní správy během první světové války. </w:t>
      </w:r>
      <w:r w:rsidR="00731745">
        <w:rPr>
          <w:rFonts w:ascii="Arial" w:hAnsi="Arial" w:cs="Arial"/>
          <w:bCs/>
          <w:color w:val="000000"/>
          <w:sz w:val="22"/>
        </w:rPr>
        <w:t>Díky poště udržoval</w:t>
      </w:r>
      <w:r w:rsidR="006A70EF">
        <w:rPr>
          <w:rFonts w:ascii="Arial" w:hAnsi="Arial" w:cs="Arial"/>
          <w:bCs/>
          <w:color w:val="000000"/>
          <w:sz w:val="22"/>
        </w:rPr>
        <w:t>y</w:t>
      </w:r>
      <w:r w:rsidRPr="00591BC5">
        <w:rPr>
          <w:rFonts w:ascii="Arial" w:hAnsi="Arial" w:cs="Arial"/>
          <w:bCs/>
          <w:color w:val="000000"/>
          <w:sz w:val="22"/>
        </w:rPr>
        <w:t xml:space="preserve"> milión</w:t>
      </w:r>
      <w:r w:rsidR="00731745">
        <w:rPr>
          <w:rFonts w:ascii="Arial" w:hAnsi="Arial" w:cs="Arial"/>
          <w:bCs/>
          <w:color w:val="000000"/>
          <w:sz w:val="22"/>
        </w:rPr>
        <w:t>y</w:t>
      </w:r>
      <w:r w:rsidRPr="00591BC5">
        <w:rPr>
          <w:rFonts w:ascii="Arial" w:hAnsi="Arial" w:cs="Arial"/>
          <w:bCs/>
          <w:color w:val="000000"/>
          <w:sz w:val="22"/>
        </w:rPr>
        <w:t xml:space="preserve"> vojáků na frontě kontakt se svými blízkými v zázemí. Dlouhodobě odloučeni od svých rodin a přátel tak měli možnost komunikovat prostřednictvím dopisů, dopisnic i telegramů a udržovat naději na brzké setkání a šťastný návrat domů. </w:t>
      </w:r>
    </w:p>
    <w:p w:rsidR="00887F2A" w:rsidRPr="000E0062" w:rsidRDefault="00887F2A" w:rsidP="009D0E3F">
      <w:pPr>
        <w:spacing w:before="0"/>
        <w:ind w:left="1200" w:right="1077"/>
        <w:rPr>
          <w:rFonts w:ascii="Arial" w:hAnsi="Arial" w:cs="Arial"/>
          <w:b/>
          <w:color w:val="808080"/>
          <w:sz w:val="10"/>
          <w:szCs w:val="10"/>
        </w:rPr>
      </w:pPr>
    </w:p>
    <w:p w:rsidR="009D0E3F" w:rsidRDefault="00927434" w:rsidP="009D0E3F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60" w:history="1">
        <w:r w:rsidR="009D0E3F" w:rsidRPr="009D0E3F">
          <w:rPr>
            <w:rStyle w:val="Hypertextovodkaz"/>
            <w:rFonts w:ascii="Arial" w:hAnsi="Arial" w:cs="Arial"/>
            <w:b/>
            <w:sz w:val="22"/>
            <w:szCs w:val="24"/>
          </w:rPr>
          <w:t>První linie</w:t>
        </w:r>
      </w:hyperlink>
    </w:p>
    <w:p w:rsidR="009D0E3F" w:rsidRDefault="009D0E3F" w:rsidP="009D0E3F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22. 9. 2014</w:t>
      </w:r>
    </w:p>
    <w:p w:rsidR="000E4DA5" w:rsidRDefault="009D0E3F" w:rsidP="00887F2A">
      <w:pPr>
        <w:suppressAutoHyphens/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</w:rPr>
      </w:pPr>
      <w:r w:rsidRPr="009D0E3F">
        <w:rPr>
          <w:rFonts w:ascii="Arial" w:hAnsi="Arial" w:cs="Arial"/>
          <w:sz w:val="22"/>
          <w:szCs w:val="24"/>
        </w:rPr>
        <w:t xml:space="preserve">V hlavním výstavním prostoru Centra DOX se </w:t>
      </w:r>
      <w:r w:rsidRPr="009D0E3F">
        <w:rPr>
          <w:rFonts w:ascii="Arial" w:hAnsi="Arial" w:cs="Arial"/>
          <w:bCs/>
          <w:sz w:val="22"/>
          <w:szCs w:val="24"/>
        </w:rPr>
        <w:t xml:space="preserve">v monumentální prostorové </w:t>
      </w:r>
      <w:r>
        <w:rPr>
          <w:rFonts w:ascii="Arial" w:hAnsi="Arial" w:cs="Arial"/>
          <w:bCs/>
          <w:sz w:val="22"/>
          <w:szCs w:val="24"/>
        </w:rPr>
        <w:t xml:space="preserve">instalaci </w:t>
      </w:r>
      <w:r w:rsidRPr="009D0E3F">
        <w:rPr>
          <w:rFonts w:ascii="Arial" w:hAnsi="Arial" w:cs="Arial"/>
          <w:bCs/>
          <w:sz w:val="22"/>
          <w:szCs w:val="24"/>
        </w:rPr>
        <w:t>střetnou dvě bojové linie:</w:t>
      </w:r>
      <w:r w:rsidRPr="009D0E3F">
        <w:rPr>
          <w:rFonts w:ascii="Arial" w:hAnsi="Arial" w:cs="Arial"/>
          <w:sz w:val="22"/>
          <w:szCs w:val="24"/>
        </w:rPr>
        <w:t xml:space="preserve"> zákopový val evokující „verdunský“ obranný systém z první světové války a linie tvořená fragmenty autentických protileteckých bunkrů (tzv. „</w:t>
      </w:r>
      <w:proofErr w:type="spellStart"/>
      <w:r w:rsidRPr="009D0E3F">
        <w:rPr>
          <w:rFonts w:ascii="Arial" w:hAnsi="Arial" w:cs="Arial"/>
          <w:sz w:val="22"/>
          <w:szCs w:val="24"/>
        </w:rPr>
        <w:t>kugelbunkrů</w:t>
      </w:r>
      <w:proofErr w:type="spellEnd"/>
      <w:r w:rsidRPr="009D0E3F">
        <w:rPr>
          <w:rFonts w:ascii="Arial" w:hAnsi="Arial" w:cs="Arial"/>
          <w:sz w:val="22"/>
          <w:szCs w:val="24"/>
        </w:rPr>
        <w:t xml:space="preserve">“) z druhé světové války, která byla jejím přímým důsledkem. </w:t>
      </w:r>
      <w:r w:rsidRPr="009D0E3F">
        <w:rPr>
          <w:rFonts w:ascii="Arial" w:hAnsi="Arial" w:cs="Arial"/>
          <w:bCs/>
          <w:sz w:val="22"/>
          <w:szCs w:val="24"/>
        </w:rPr>
        <w:t xml:space="preserve">Pomyslné opuštěné a ztichlé bojiště, v němž se tyto dvě „první linie“ dvou největších válečných konfliktů v dějinách lidstva setkávají, se stává jakýmsi mementem uplynulého století válek a jejich absurdity. Osudy, osobní příběhy, vzpomínky a intimní zpovědi přímých účastníků 1. světové války představí druhá část výstavy. </w:t>
      </w:r>
    </w:p>
    <w:p w:rsidR="000E0062" w:rsidRDefault="000E0062" w:rsidP="00887F2A">
      <w:pPr>
        <w:suppressAutoHyphens/>
        <w:spacing w:before="0"/>
        <w:ind w:left="1202" w:right="1077"/>
        <w:jc w:val="both"/>
        <w:rPr>
          <w:rFonts w:ascii="Arial" w:hAnsi="Arial" w:cs="Arial"/>
          <w:bCs/>
          <w:sz w:val="10"/>
          <w:szCs w:val="10"/>
        </w:rPr>
      </w:pPr>
    </w:p>
    <w:p w:rsidR="00FA2CB3" w:rsidRDefault="00FA2CB3" w:rsidP="00887F2A">
      <w:pPr>
        <w:suppressAutoHyphens/>
        <w:spacing w:before="0"/>
        <w:ind w:left="1202" w:right="1077"/>
        <w:jc w:val="both"/>
        <w:rPr>
          <w:rFonts w:ascii="Arial" w:hAnsi="Arial" w:cs="Arial"/>
          <w:bCs/>
          <w:sz w:val="10"/>
          <w:szCs w:val="10"/>
        </w:rPr>
      </w:pPr>
    </w:p>
    <w:p w:rsidR="00FA2CB3" w:rsidRDefault="00FA2CB3" w:rsidP="00887F2A">
      <w:pPr>
        <w:suppressAutoHyphens/>
        <w:spacing w:before="0"/>
        <w:ind w:left="1202" w:right="1077"/>
        <w:jc w:val="both"/>
        <w:rPr>
          <w:rFonts w:ascii="Arial" w:hAnsi="Arial" w:cs="Arial"/>
          <w:bCs/>
          <w:sz w:val="10"/>
          <w:szCs w:val="10"/>
        </w:rPr>
      </w:pPr>
    </w:p>
    <w:p w:rsidR="00FA2CB3" w:rsidRDefault="00FA2CB3" w:rsidP="00887F2A">
      <w:pPr>
        <w:suppressAutoHyphens/>
        <w:spacing w:before="0"/>
        <w:ind w:left="1202" w:right="1077"/>
        <w:jc w:val="both"/>
        <w:rPr>
          <w:rFonts w:ascii="Arial" w:hAnsi="Arial" w:cs="Arial"/>
          <w:bCs/>
          <w:sz w:val="10"/>
          <w:szCs w:val="10"/>
        </w:rPr>
      </w:pPr>
    </w:p>
    <w:p w:rsidR="00FA2CB3" w:rsidRDefault="00FA2CB3" w:rsidP="00887F2A">
      <w:pPr>
        <w:suppressAutoHyphens/>
        <w:spacing w:before="0"/>
        <w:ind w:left="1202" w:right="1077"/>
        <w:jc w:val="both"/>
        <w:rPr>
          <w:rFonts w:ascii="Arial" w:hAnsi="Arial" w:cs="Arial"/>
          <w:bCs/>
          <w:sz w:val="10"/>
          <w:szCs w:val="10"/>
        </w:rPr>
      </w:pPr>
    </w:p>
    <w:p w:rsidR="00FA2CB3" w:rsidRPr="000E0062" w:rsidRDefault="00FA2CB3" w:rsidP="00887F2A">
      <w:pPr>
        <w:suppressAutoHyphens/>
        <w:spacing w:before="0"/>
        <w:ind w:left="1202" w:right="1077"/>
        <w:jc w:val="both"/>
        <w:rPr>
          <w:rFonts w:ascii="Arial" w:hAnsi="Arial" w:cs="Arial"/>
          <w:bCs/>
          <w:sz w:val="10"/>
          <w:szCs w:val="10"/>
        </w:rPr>
      </w:pPr>
    </w:p>
    <w:p w:rsidR="000E0062" w:rsidRDefault="00927434" w:rsidP="000E006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61" w:history="1">
        <w:r w:rsidR="000E0062" w:rsidRPr="0044579F">
          <w:rPr>
            <w:rStyle w:val="Hypertextovodkaz"/>
            <w:rFonts w:ascii="Arial" w:hAnsi="Arial" w:cs="Arial"/>
            <w:b/>
            <w:sz w:val="22"/>
            <w:szCs w:val="24"/>
          </w:rPr>
          <w:t xml:space="preserve">Concerto </w:t>
        </w:r>
        <w:proofErr w:type="spellStart"/>
        <w:r w:rsidR="000E0062" w:rsidRPr="0044579F">
          <w:rPr>
            <w:rStyle w:val="Hypertextovodkaz"/>
            <w:rFonts w:ascii="Arial" w:hAnsi="Arial" w:cs="Arial"/>
            <w:b/>
            <w:sz w:val="22"/>
            <w:szCs w:val="24"/>
          </w:rPr>
          <w:t>Glassico</w:t>
        </w:r>
        <w:proofErr w:type="spellEnd"/>
      </w:hyperlink>
    </w:p>
    <w:p w:rsidR="000E0062" w:rsidRDefault="000E0062" w:rsidP="000E0062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28. 9. 2014</w:t>
      </w:r>
    </w:p>
    <w:p w:rsidR="000E0062" w:rsidRDefault="000E0062" w:rsidP="000E0062">
      <w:pPr>
        <w:suppressAutoHyphens/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 w:rsidRPr="0044579F">
        <w:rPr>
          <w:rFonts w:ascii="Arial" w:hAnsi="Arial" w:cs="Arial"/>
          <w:sz w:val="22"/>
          <w:szCs w:val="24"/>
        </w:rPr>
        <w:t>R</w:t>
      </w:r>
      <w:r>
        <w:rPr>
          <w:rFonts w:ascii="Arial" w:hAnsi="Arial" w:cs="Arial"/>
          <w:sz w:val="22"/>
          <w:szCs w:val="24"/>
        </w:rPr>
        <w:t>ozsáhlá prezentace českého sklářského a bižuterního průmyslu v Toskánském paláci, které se zúčastní přední sklářské a bižuterní firmy, sklářské školy a výtvarníci.</w:t>
      </w:r>
      <w:r w:rsidRPr="0044579F">
        <w:rPr>
          <w:rFonts w:ascii="Arial" w:hAnsi="Arial" w:cs="Arial"/>
          <w:sz w:val="22"/>
          <w:szCs w:val="24"/>
        </w:rPr>
        <w:t xml:space="preserve"> Součástí výstavy </w:t>
      </w:r>
      <w:r>
        <w:rPr>
          <w:rFonts w:ascii="Arial" w:hAnsi="Arial" w:cs="Arial"/>
          <w:sz w:val="22"/>
          <w:szCs w:val="24"/>
        </w:rPr>
        <w:t>budou ukázky</w:t>
      </w:r>
      <w:r w:rsidRPr="0044579F">
        <w:rPr>
          <w:rFonts w:ascii="Arial" w:hAnsi="Arial" w:cs="Arial"/>
          <w:sz w:val="22"/>
          <w:szCs w:val="24"/>
        </w:rPr>
        <w:t xml:space="preserve"> sklářské práce – foukání skla u sklářské pece, rytí a broušení skla, foukání skleněných figurek, vinutí lampových perlí, malování vánočních ozdob, malba na skle nebo výroba </w:t>
      </w:r>
      <w:proofErr w:type="spellStart"/>
      <w:r w:rsidRPr="0044579F">
        <w:rPr>
          <w:rFonts w:ascii="Arial" w:hAnsi="Arial" w:cs="Arial"/>
          <w:sz w:val="22"/>
          <w:szCs w:val="24"/>
        </w:rPr>
        <w:t>Tiffany</w:t>
      </w:r>
      <w:proofErr w:type="spellEnd"/>
      <w:r w:rsidRPr="0044579F">
        <w:rPr>
          <w:rFonts w:ascii="Arial" w:hAnsi="Arial" w:cs="Arial"/>
          <w:sz w:val="22"/>
          <w:szCs w:val="24"/>
        </w:rPr>
        <w:t xml:space="preserve"> vitrážek. Návštěvníci si budou moci vyzkoušet svou zručnost a fantazii v kreativní dílně pod dohledem odborníků nebo si zahrát na „skleněnou muziku“ </w:t>
      </w:r>
      <w:proofErr w:type="spellStart"/>
      <w:r w:rsidRPr="0044579F">
        <w:rPr>
          <w:rFonts w:ascii="Arial" w:hAnsi="Arial" w:cs="Arial"/>
          <w:sz w:val="22"/>
          <w:szCs w:val="24"/>
        </w:rPr>
        <w:t>Vetrachord</w:t>
      </w:r>
      <w:proofErr w:type="spellEnd"/>
      <w:r w:rsidRPr="0044579F">
        <w:rPr>
          <w:rFonts w:ascii="Arial" w:hAnsi="Arial" w:cs="Arial"/>
          <w:sz w:val="22"/>
          <w:szCs w:val="24"/>
        </w:rPr>
        <w:t>.</w:t>
      </w:r>
    </w:p>
    <w:p w:rsidR="006929CD" w:rsidRPr="006929CD" w:rsidRDefault="006929CD" w:rsidP="006929CD">
      <w:pPr>
        <w:spacing w:before="0"/>
        <w:ind w:left="1200" w:right="1077"/>
        <w:rPr>
          <w:rFonts w:ascii="Arial" w:hAnsi="Arial" w:cs="Arial"/>
          <w:sz w:val="10"/>
          <w:szCs w:val="10"/>
        </w:rPr>
      </w:pPr>
    </w:p>
    <w:p w:rsidR="006929CD" w:rsidRDefault="00927434" w:rsidP="006929CD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62" w:history="1">
        <w:r w:rsidR="006929CD" w:rsidRPr="00D25F48">
          <w:rPr>
            <w:rStyle w:val="Hypertextovodkaz"/>
            <w:rFonts w:ascii="Arial" w:hAnsi="Arial" w:cs="Arial"/>
            <w:b/>
            <w:sz w:val="22"/>
            <w:szCs w:val="24"/>
          </w:rPr>
          <w:t>Mezinárodní varhanní festival</w:t>
        </w:r>
      </w:hyperlink>
    </w:p>
    <w:p w:rsidR="006929CD" w:rsidRDefault="006929CD" w:rsidP="006929CD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25. 9. 2014</w:t>
      </w:r>
    </w:p>
    <w:p w:rsidR="006929CD" w:rsidRPr="00D25F48" w:rsidRDefault="006929CD" w:rsidP="006929C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19. ročník v Bazilice sv. Jakuba se koná k poctě varhanního virtuosa, pedagoga a nakladatele Jiřího </w:t>
      </w:r>
      <w:proofErr w:type="spellStart"/>
      <w:r>
        <w:rPr>
          <w:rFonts w:ascii="Arial" w:hAnsi="Arial" w:cs="Arial"/>
          <w:sz w:val="22"/>
          <w:szCs w:val="24"/>
        </w:rPr>
        <w:t>Reinbergera</w:t>
      </w:r>
      <w:proofErr w:type="spellEnd"/>
      <w:r>
        <w:rPr>
          <w:rFonts w:ascii="Arial" w:hAnsi="Arial" w:cs="Arial"/>
          <w:sz w:val="22"/>
          <w:szCs w:val="24"/>
        </w:rPr>
        <w:t xml:space="preserve"> u příležitosti 100. výročí jeho narození. Vystoupí Jean-</w:t>
      </w:r>
      <w:proofErr w:type="spellStart"/>
      <w:r>
        <w:rPr>
          <w:rFonts w:ascii="Arial" w:hAnsi="Arial" w:cs="Arial"/>
          <w:sz w:val="22"/>
          <w:szCs w:val="24"/>
        </w:rPr>
        <w:t>Pierre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Leguay</w:t>
      </w:r>
      <w:proofErr w:type="spellEnd"/>
      <w:r>
        <w:rPr>
          <w:rFonts w:ascii="Arial" w:hAnsi="Arial" w:cs="Arial"/>
          <w:sz w:val="22"/>
          <w:szCs w:val="24"/>
        </w:rPr>
        <w:t xml:space="preserve"> z Francie (4. 9.), Diego </w:t>
      </w:r>
      <w:proofErr w:type="spellStart"/>
      <w:r>
        <w:rPr>
          <w:rFonts w:ascii="Arial" w:hAnsi="Arial" w:cs="Arial"/>
          <w:sz w:val="22"/>
          <w:szCs w:val="24"/>
        </w:rPr>
        <w:t>Innocenzi</w:t>
      </w:r>
      <w:proofErr w:type="spellEnd"/>
      <w:r>
        <w:rPr>
          <w:rFonts w:ascii="Arial" w:hAnsi="Arial" w:cs="Arial"/>
          <w:sz w:val="22"/>
          <w:szCs w:val="24"/>
        </w:rPr>
        <w:t xml:space="preserve"> z Argentiny (11. 9.), Mari </w:t>
      </w:r>
      <w:proofErr w:type="spellStart"/>
      <w:r>
        <w:rPr>
          <w:rFonts w:ascii="Arial" w:hAnsi="Arial" w:cs="Arial"/>
          <w:sz w:val="22"/>
          <w:szCs w:val="24"/>
        </w:rPr>
        <w:t>Ohki</w:t>
      </w:r>
      <w:proofErr w:type="spellEnd"/>
      <w:r>
        <w:rPr>
          <w:rFonts w:ascii="Arial" w:hAnsi="Arial" w:cs="Arial"/>
          <w:sz w:val="22"/>
          <w:szCs w:val="24"/>
        </w:rPr>
        <w:t xml:space="preserve"> z Japonska (18. 9.), Irena Chřibková a tenorista Tomáš Černý doprovázeni Praga </w:t>
      </w:r>
      <w:proofErr w:type="spellStart"/>
      <w:r>
        <w:rPr>
          <w:rFonts w:ascii="Arial" w:hAnsi="Arial" w:cs="Arial"/>
          <w:sz w:val="22"/>
          <w:szCs w:val="24"/>
        </w:rPr>
        <w:t>Sinfonietta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Orchestra</w:t>
      </w:r>
      <w:proofErr w:type="spellEnd"/>
      <w:r>
        <w:rPr>
          <w:rFonts w:ascii="Arial" w:hAnsi="Arial" w:cs="Arial"/>
          <w:sz w:val="22"/>
          <w:szCs w:val="24"/>
        </w:rPr>
        <w:t xml:space="preserve"> s dirigentkou Miriam Němcovou (25. 9.).</w:t>
      </w:r>
    </w:p>
    <w:p w:rsidR="003C36E4" w:rsidRPr="000E0062" w:rsidRDefault="003C36E4" w:rsidP="006929CD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3C36E4" w:rsidRDefault="00927434" w:rsidP="003C36E4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63" w:history="1">
        <w:r w:rsidR="003C36E4" w:rsidRPr="009D7197">
          <w:rPr>
            <w:rStyle w:val="Hypertextovodkaz"/>
            <w:rFonts w:ascii="Arial" w:hAnsi="Arial" w:cs="Arial"/>
            <w:b/>
            <w:sz w:val="22"/>
            <w:szCs w:val="24"/>
          </w:rPr>
          <w:t>Nucená práce. Němci, nuceně nasazení a válka</w:t>
        </w:r>
      </w:hyperlink>
    </w:p>
    <w:p w:rsidR="003C36E4" w:rsidRDefault="003C36E4" w:rsidP="003C36E4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30. 9. 2014</w:t>
      </w:r>
    </w:p>
    <w:p w:rsidR="003C36E4" w:rsidRPr="009D7197" w:rsidRDefault="003C36E4" w:rsidP="001E5E13">
      <w:pPr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Mezinárodní putovní výstavu, která </w:t>
      </w:r>
      <w:r w:rsidRPr="009D7197">
        <w:rPr>
          <w:rFonts w:ascii="Arial" w:hAnsi="Arial" w:cs="Arial"/>
          <w:sz w:val="22"/>
        </w:rPr>
        <w:t>poprvé uceleně představuje historii nucené práce v éře nacistického Německa a důsled</w:t>
      </w:r>
      <w:r>
        <w:rPr>
          <w:rFonts w:ascii="Arial" w:hAnsi="Arial" w:cs="Arial"/>
          <w:sz w:val="22"/>
        </w:rPr>
        <w:t xml:space="preserve">ky tohoto fenoménu po roce 1945, můžete navštívit v </w:t>
      </w:r>
      <w:r w:rsidRPr="009D7197">
        <w:rPr>
          <w:rFonts w:ascii="Arial" w:hAnsi="Arial" w:cs="Arial"/>
          <w:sz w:val="22"/>
        </w:rPr>
        <w:t xml:space="preserve">Královském letohrádku Pražského hradu. </w:t>
      </w:r>
    </w:p>
    <w:p w:rsidR="0075502A" w:rsidRPr="000E0062" w:rsidRDefault="0075502A" w:rsidP="0075502A">
      <w:pPr>
        <w:spacing w:before="0"/>
        <w:ind w:left="1200"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:rsidR="0075502A" w:rsidRPr="00680A40" w:rsidRDefault="00927434" w:rsidP="0075502A">
      <w:pPr>
        <w:numPr>
          <w:ilvl w:val="0"/>
          <w:numId w:val="20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color w:val="auto"/>
          <w:sz w:val="22"/>
          <w:szCs w:val="24"/>
          <w:u w:val="none"/>
        </w:rPr>
      </w:pPr>
      <w:hyperlink r:id="rId64" w:history="1">
        <w:r w:rsidR="0075502A" w:rsidRPr="0075502A">
          <w:rPr>
            <w:rStyle w:val="Hypertextovodkaz"/>
            <w:rFonts w:ascii="Arial" w:hAnsi="Arial" w:cs="Arial"/>
            <w:b/>
            <w:sz w:val="22"/>
            <w:szCs w:val="24"/>
          </w:rPr>
          <w:t>Pohádkový svět Zdeňka Smetany</w:t>
        </w:r>
      </w:hyperlink>
    </w:p>
    <w:p w:rsidR="0075502A" w:rsidRDefault="0075502A" w:rsidP="0075502A">
      <w:pPr>
        <w:pStyle w:val="Odstavecseseznamem"/>
        <w:suppressAutoHyphens/>
        <w:ind w:right="1077" w:firstLine="698"/>
        <w:rPr>
          <w:rFonts w:ascii="Arial" w:hAnsi="Arial" w:cs="Arial"/>
          <w:b/>
          <w:bCs/>
          <w:color w:val="000000"/>
          <w:sz w:val="22"/>
        </w:rPr>
      </w:pPr>
      <w:r w:rsidRPr="00680A40">
        <w:rPr>
          <w:rFonts w:ascii="Arial" w:hAnsi="Arial" w:cs="Arial"/>
          <w:b/>
          <w:bCs/>
          <w:color w:val="000000"/>
          <w:sz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</w:rPr>
        <w:t>5</w:t>
      </w:r>
      <w:r w:rsidRPr="00680A40">
        <w:rPr>
          <w:rFonts w:ascii="Arial" w:hAnsi="Arial" w:cs="Arial"/>
          <w:b/>
          <w:bCs/>
          <w:color w:val="000000"/>
          <w:sz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</w:rPr>
        <w:t>10</w:t>
      </w:r>
      <w:r w:rsidRPr="00680A40">
        <w:rPr>
          <w:rFonts w:ascii="Arial" w:hAnsi="Arial" w:cs="Arial"/>
          <w:b/>
          <w:bCs/>
          <w:color w:val="000000"/>
          <w:sz w:val="22"/>
        </w:rPr>
        <w:t>. 2014</w:t>
      </w:r>
    </w:p>
    <w:p w:rsidR="0075502A" w:rsidRPr="0075502A" w:rsidRDefault="0075502A" w:rsidP="0075502A">
      <w:pPr>
        <w:pStyle w:val="Odstavecseseznamem"/>
        <w:suppressAutoHyphens/>
        <w:ind w:left="1134" w:right="1077"/>
        <w:rPr>
          <w:rFonts w:ascii="Arial" w:hAnsi="Arial" w:cs="Arial"/>
          <w:bCs/>
          <w:color w:val="000000"/>
          <w:sz w:val="22"/>
        </w:rPr>
      </w:pPr>
      <w:r w:rsidRPr="0075502A">
        <w:rPr>
          <w:rFonts w:ascii="Arial" w:hAnsi="Arial" w:cs="Arial"/>
          <w:bCs/>
          <w:color w:val="000000"/>
          <w:sz w:val="22"/>
        </w:rPr>
        <w:t>Výstava děl animátora, výtvarníka</w:t>
      </w:r>
      <w:r>
        <w:rPr>
          <w:rFonts w:ascii="Arial" w:hAnsi="Arial" w:cs="Arial"/>
          <w:bCs/>
          <w:color w:val="000000"/>
          <w:sz w:val="22"/>
        </w:rPr>
        <w:t>,</w:t>
      </w:r>
      <w:r w:rsidRPr="0075502A">
        <w:rPr>
          <w:rFonts w:ascii="Arial" w:hAnsi="Arial" w:cs="Arial"/>
          <w:bCs/>
          <w:color w:val="000000"/>
          <w:sz w:val="22"/>
        </w:rPr>
        <w:t xml:space="preserve"> scénáristy</w:t>
      </w:r>
      <w:r>
        <w:rPr>
          <w:rFonts w:ascii="Arial" w:hAnsi="Arial" w:cs="Arial"/>
          <w:bCs/>
          <w:color w:val="000000"/>
          <w:sz w:val="22"/>
        </w:rPr>
        <w:t>, autora večerníčkových postaviček Křemílka a Vochomůrky, Rákosníčka, Malé čarodějnice, Štaflíka a Špagetky a dalších</w:t>
      </w:r>
      <w:r w:rsidRPr="0075502A">
        <w:rPr>
          <w:rFonts w:ascii="Arial" w:hAnsi="Arial" w:cs="Arial"/>
          <w:bCs/>
          <w:color w:val="000000"/>
          <w:sz w:val="22"/>
        </w:rPr>
        <w:t xml:space="preserve"> </w:t>
      </w:r>
      <w:r>
        <w:rPr>
          <w:rFonts w:ascii="Arial" w:hAnsi="Arial" w:cs="Arial"/>
          <w:bCs/>
          <w:color w:val="000000"/>
          <w:sz w:val="22"/>
        </w:rPr>
        <w:t>v Museu Kampa.</w:t>
      </w:r>
    </w:p>
    <w:p w:rsidR="00887F2A" w:rsidRPr="000E0062" w:rsidRDefault="00887F2A" w:rsidP="00E44ABD">
      <w:pPr>
        <w:suppressAutoHyphens/>
        <w:spacing w:before="0"/>
        <w:ind w:left="1202" w:right="1077"/>
        <w:rPr>
          <w:rFonts w:ascii="Arial" w:hAnsi="Arial" w:cs="Arial"/>
          <w:sz w:val="10"/>
          <w:szCs w:val="10"/>
        </w:rPr>
      </w:pPr>
    </w:p>
    <w:p w:rsidR="000E4DA5" w:rsidRDefault="00927434" w:rsidP="000E4DA5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65" w:history="1">
        <w:r w:rsidR="000E4DA5" w:rsidRPr="00AC5D12">
          <w:rPr>
            <w:rStyle w:val="Hypertextovodkaz"/>
            <w:rFonts w:ascii="Arial" w:hAnsi="Arial" w:cs="Arial"/>
            <w:b/>
            <w:sz w:val="22"/>
            <w:szCs w:val="24"/>
          </w:rPr>
          <w:t>Země černých faraonů</w:t>
        </w:r>
      </w:hyperlink>
    </w:p>
    <w:p w:rsidR="000E4DA5" w:rsidRDefault="000E4DA5" w:rsidP="000E4DA5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12. 10. 2014</w:t>
      </w:r>
    </w:p>
    <w:p w:rsidR="000E4DA5" w:rsidRPr="00AC5D12" w:rsidRDefault="000E4DA5" w:rsidP="000E4DA5">
      <w:pPr>
        <w:suppressAutoHyphens/>
        <w:spacing w:before="0"/>
        <w:ind w:left="1276" w:right="1077"/>
        <w:rPr>
          <w:rFonts w:ascii="Arial" w:hAnsi="Arial" w:cs="Arial"/>
          <w:sz w:val="22"/>
          <w:szCs w:val="24"/>
        </w:rPr>
      </w:pPr>
      <w:r w:rsidRPr="00AC5D12">
        <w:rPr>
          <w:rFonts w:ascii="Arial" w:hAnsi="Arial" w:cs="Arial"/>
          <w:bCs/>
          <w:sz w:val="22"/>
          <w:szCs w:val="24"/>
        </w:rPr>
        <w:t xml:space="preserve">Výstava </w:t>
      </w:r>
      <w:r>
        <w:rPr>
          <w:rFonts w:ascii="Arial" w:hAnsi="Arial" w:cs="Arial"/>
          <w:bCs/>
          <w:sz w:val="22"/>
          <w:szCs w:val="24"/>
        </w:rPr>
        <w:t xml:space="preserve">v Náprstkově muzeu </w:t>
      </w:r>
      <w:r w:rsidRPr="00AC5D12">
        <w:rPr>
          <w:rFonts w:ascii="Arial" w:hAnsi="Arial" w:cs="Arial"/>
          <w:bCs/>
          <w:sz w:val="22"/>
          <w:szCs w:val="24"/>
        </w:rPr>
        <w:t xml:space="preserve">představí návštěvníkům dějiny starověké Núbie od sklonku pravěku po rané </w:t>
      </w:r>
      <w:r w:rsidR="006A70EF">
        <w:rPr>
          <w:rFonts w:ascii="Arial" w:hAnsi="Arial" w:cs="Arial"/>
          <w:bCs/>
          <w:sz w:val="22"/>
          <w:szCs w:val="24"/>
        </w:rPr>
        <w:t>k</w:t>
      </w:r>
      <w:r w:rsidRPr="00AC5D12">
        <w:rPr>
          <w:rFonts w:ascii="Arial" w:hAnsi="Arial" w:cs="Arial"/>
          <w:bCs/>
          <w:sz w:val="22"/>
          <w:szCs w:val="24"/>
        </w:rPr>
        <w:t>řesťanské období.</w:t>
      </w:r>
      <w:r>
        <w:rPr>
          <w:rFonts w:ascii="Arial" w:hAnsi="Arial" w:cs="Arial"/>
          <w:bCs/>
          <w:sz w:val="22"/>
          <w:szCs w:val="24"/>
        </w:rPr>
        <w:t xml:space="preserve"> </w:t>
      </w:r>
    </w:p>
    <w:p w:rsidR="007366D8" w:rsidRPr="000E0062" w:rsidRDefault="007366D8" w:rsidP="007366D8">
      <w:pPr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7366D8" w:rsidRPr="00A5588F" w:rsidRDefault="00927434" w:rsidP="007366D8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66" w:history="1">
        <w:r w:rsidR="007366D8" w:rsidRPr="007366D8">
          <w:rPr>
            <w:rStyle w:val="Hypertextovodkaz"/>
            <w:rFonts w:ascii="Arial" w:hAnsi="Arial" w:cs="Arial"/>
            <w:b/>
            <w:sz w:val="22"/>
            <w:szCs w:val="24"/>
          </w:rPr>
          <w:t>Pocty Michelangelovi</w:t>
        </w:r>
      </w:hyperlink>
    </w:p>
    <w:p w:rsidR="007366D8" w:rsidRDefault="007366D8" w:rsidP="007366D8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do 19. 10.</w:t>
      </w:r>
      <w:r w:rsidRPr="00A5588F">
        <w:rPr>
          <w:rFonts w:ascii="Arial" w:hAnsi="Arial" w:cs="Arial"/>
          <w:b/>
          <w:sz w:val="22"/>
          <w:szCs w:val="24"/>
        </w:rPr>
        <w:t xml:space="preserve"> 2014</w:t>
      </w:r>
    </w:p>
    <w:p w:rsidR="007366D8" w:rsidRPr="00EA0BA8" w:rsidRDefault="007366D8" w:rsidP="007366D8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7366D8">
        <w:rPr>
          <w:rFonts w:ascii="Arial" w:hAnsi="Arial" w:cs="Arial"/>
          <w:sz w:val="22"/>
          <w:szCs w:val="24"/>
        </w:rPr>
        <w:t xml:space="preserve">Komorní výstava </w:t>
      </w:r>
      <w:r>
        <w:rPr>
          <w:rFonts w:ascii="Arial" w:hAnsi="Arial" w:cs="Arial"/>
          <w:sz w:val="22"/>
          <w:szCs w:val="24"/>
        </w:rPr>
        <w:t xml:space="preserve">ve Schwarzenberském paláci </w:t>
      </w:r>
      <w:r w:rsidRPr="007366D8">
        <w:rPr>
          <w:rFonts w:ascii="Arial" w:hAnsi="Arial" w:cs="Arial"/>
          <w:sz w:val="22"/>
          <w:szCs w:val="24"/>
        </w:rPr>
        <w:t>připomíná tvorbu italského mistra zprostředkovanou grafickými listy jeho současníků i následovníků.</w:t>
      </w:r>
    </w:p>
    <w:p w:rsidR="000E67D4" w:rsidRPr="000E0062" w:rsidRDefault="000E67D4" w:rsidP="007366D8">
      <w:pPr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0E67D4" w:rsidRPr="00A5588F" w:rsidRDefault="00927434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67" w:history="1">
        <w:r w:rsidR="000E67D4" w:rsidRPr="00EA0BA8">
          <w:rPr>
            <w:rStyle w:val="Hypertextovodkaz"/>
            <w:rFonts w:ascii="Arial" w:hAnsi="Arial" w:cs="Arial"/>
            <w:b/>
            <w:sz w:val="22"/>
            <w:szCs w:val="24"/>
          </w:rPr>
          <w:t>Historie povodní</w:t>
        </w:r>
      </w:hyperlink>
    </w:p>
    <w:p w:rsidR="000E67D4" w:rsidRDefault="000E67D4" w:rsidP="00E9473E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do 19. 10.</w:t>
      </w:r>
      <w:r w:rsidRPr="00A5588F">
        <w:rPr>
          <w:rFonts w:ascii="Arial" w:hAnsi="Arial" w:cs="Arial"/>
          <w:b/>
          <w:sz w:val="22"/>
          <w:szCs w:val="24"/>
        </w:rPr>
        <w:t xml:space="preserve"> 2014</w:t>
      </w:r>
    </w:p>
    <w:p w:rsidR="000E67D4" w:rsidRPr="00EA0BA8" w:rsidRDefault="000E67D4" w:rsidP="00887F2A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EA0BA8">
        <w:rPr>
          <w:rFonts w:ascii="Arial" w:hAnsi="Arial" w:cs="Arial"/>
          <w:sz w:val="22"/>
          <w:szCs w:val="24"/>
        </w:rPr>
        <w:t>Výstava ze sbírek Muzea hlavního města Prahy se uskuteční na paměť prvního výročí poslední velké pražské povodně z počátku června roku 2013</w:t>
      </w:r>
      <w:r>
        <w:rPr>
          <w:rFonts w:ascii="Arial" w:hAnsi="Arial" w:cs="Arial"/>
          <w:sz w:val="22"/>
          <w:szCs w:val="24"/>
        </w:rPr>
        <w:t xml:space="preserve"> v hlavní budově Muzea.</w:t>
      </w:r>
    </w:p>
    <w:p w:rsidR="000E0062" w:rsidRPr="000E0062" w:rsidRDefault="000E0062" w:rsidP="000E0062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0E0062" w:rsidRPr="00337882" w:rsidRDefault="00927434" w:rsidP="000E006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68" w:history="1">
        <w:r w:rsidR="000E0062" w:rsidRPr="00337882">
          <w:rPr>
            <w:rStyle w:val="Hypertextovodkaz"/>
            <w:rFonts w:ascii="Arial" w:hAnsi="Arial" w:cs="Arial"/>
            <w:b/>
            <w:sz w:val="22"/>
            <w:szCs w:val="24"/>
          </w:rPr>
          <w:t>Zapřažená krása</w:t>
        </w:r>
        <w:r w:rsidR="000E0062" w:rsidRPr="00337882">
          <w:rPr>
            <w:rStyle w:val="Hypertextovodkaz"/>
            <w:rFonts w:ascii="Arial" w:hAnsi="Arial" w:cs="Arial"/>
            <w:b/>
            <w:iCs/>
            <w:sz w:val="22"/>
            <w:szCs w:val="24"/>
          </w:rPr>
          <w:t>: kočáry, saně a nosítka 18. – 20. století</w:t>
        </w:r>
      </w:hyperlink>
    </w:p>
    <w:p w:rsidR="000E0062" w:rsidRDefault="000E0062" w:rsidP="000E0062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19. 10. 2014</w:t>
      </w:r>
    </w:p>
    <w:p w:rsidR="000E0062" w:rsidRDefault="000E0062" w:rsidP="000E006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Výstava v jízdárně Pražského hradu </w:t>
      </w:r>
      <w:r w:rsidRPr="00337882">
        <w:rPr>
          <w:rFonts w:ascii="Arial" w:hAnsi="Arial" w:cs="Arial"/>
          <w:sz w:val="22"/>
          <w:szCs w:val="24"/>
        </w:rPr>
        <w:t>věnovan</w:t>
      </w:r>
      <w:r>
        <w:rPr>
          <w:rFonts w:ascii="Arial" w:hAnsi="Arial" w:cs="Arial"/>
          <w:sz w:val="22"/>
          <w:szCs w:val="24"/>
        </w:rPr>
        <w:t>á</w:t>
      </w:r>
      <w:r w:rsidRPr="00337882">
        <w:rPr>
          <w:rFonts w:ascii="Arial" w:hAnsi="Arial" w:cs="Arial"/>
          <w:sz w:val="22"/>
          <w:szCs w:val="24"/>
        </w:rPr>
        <w:t xml:space="preserve"> historickým dopravním prostředkům z Čech, Moravy a Slezska.</w:t>
      </w:r>
    </w:p>
    <w:p w:rsidR="00F540F4" w:rsidRPr="000E0062" w:rsidRDefault="00F540F4" w:rsidP="00E9473E">
      <w:pPr>
        <w:spacing w:before="0"/>
        <w:ind w:right="1077"/>
        <w:rPr>
          <w:rFonts w:ascii="Arial" w:hAnsi="Arial" w:cs="Arial"/>
          <w:sz w:val="10"/>
          <w:szCs w:val="10"/>
        </w:rPr>
      </w:pPr>
    </w:p>
    <w:p w:rsidR="00F540F4" w:rsidRPr="00A5588F" w:rsidRDefault="00927434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69" w:history="1">
        <w:r w:rsidR="00F540F4" w:rsidRPr="00366A07">
          <w:rPr>
            <w:rStyle w:val="Hypertextovodkaz"/>
            <w:rFonts w:ascii="Arial" w:hAnsi="Arial" w:cs="Arial"/>
            <w:b/>
            <w:sz w:val="22"/>
            <w:szCs w:val="24"/>
          </w:rPr>
          <w:t>Vášeň, sen a ideál</w:t>
        </w:r>
      </w:hyperlink>
    </w:p>
    <w:p w:rsidR="00F540F4" w:rsidRDefault="00F540F4" w:rsidP="00E9473E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do</w:t>
      </w:r>
      <w:r w:rsidRPr="00A5588F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2</w:t>
      </w:r>
      <w:r w:rsidRPr="00A5588F">
        <w:rPr>
          <w:rFonts w:ascii="Arial" w:hAnsi="Arial" w:cs="Arial"/>
          <w:b/>
          <w:sz w:val="22"/>
          <w:szCs w:val="24"/>
        </w:rPr>
        <w:t>. 11. 2014</w:t>
      </w:r>
    </w:p>
    <w:p w:rsidR="00F540F4" w:rsidRPr="00366A07" w:rsidRDefault="00F540F4" w:rsidP="00E9473E">
      <w:pPr>
        <w:suppressAutoHyphens/>
        <w:spacing w:before="0"/>
        <w:ind w:left="1200" w:right="107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Pr="00366A07">
        <w:rPr>
          <w:rFonts w:ascii="Arial" w:hAnsi="Arial" w:cs="Arial"/>
          <w:sz w:val="22"/>
          <w:szCs w:val="24"/>
        </w:rPr>
        <w:t>růřez tvorbou nejvýraznějších osobnos</w:t>
      </w:r>
      <w:r>
        <w:rPr>
          <w:rFonts w:ascii="Arial" w:hAnsi="Arial" w:cs="Arial"/>
          <w:sz w:val="22"/>
          <w:szCs w:val="24"/>
        </w:rPr>
        <w:t>tí českého secesního sochařství v Zámku Troja.</w:t>
      </w:r>
    </w:p>
    <w:p w:rsidR="00F540F4" w:rsidRPr="000E0062" w:rsidRDefault="00F540F4" w:rsidP="00E9473E">
      <w:pPr>
        <w:spacing w:before="0"/>
        <w:ind w:left="1200" w:right="1077"/>
        <w:rPr>
          <w:rFonts w:ascii="Arial" w:hAnsi="Arial" w:cs="Arial"/>
          <w:sz w:val="10"/>
          <w:szCs w:val="10"/>
        </w:rPr>
      </w:pPr>
    </w:p>
    <w:p w:rsidR="00F540F4" w:rsidRPr="00A5588F" w:rsidRDefault="00927434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70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Vivat Musica! Tóny, barvy, tvary</w:t>
        </w:r>
      </w:hyperlink>
    </w:p>
    <w:p w:rsidR="00F540F4" w:rsidRPr="00A5588F" w:rsidRDefault="00F540F4" w:rsidP="00E9473E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do</w:t>
      </w:r>
      <w:r w:rsidR="009E0EDD">
        <w:rPr>
          <w:rFonts w:ascii="Arial" w:hAnsi="Arial" w:cs="Arial"/>
          <w:b/>
          <w:sz w:val="22"/>
          <w:szCs w:val="24"/>
        </w:rPr>
        <w:t xml:space="preserve"> 2</w:t>
      </w:r>
      <w:r w:rsidRPr="00A5588F">
        <w:rPr>
          <w:rFonts w:ascii="Arial" w:hAnsi="Arial" w:cs="Arial"/>
          <w:b/>
          <w:sz w:val="22"/>
          <w:szCs w:val="24"/>
        </w:rPr>
        <w:t>. 11. 2014</w:t>
      </w:r>
    </w:p>
    <w:p w:rsidR="00F540F4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 xml:space="preserve">Národní galerie vybrala významná díla napříč rozsáhlou historií a z každé ze svých sbírek čítající Sbírku starého umění, Sbírku umění 19. století, Sbírku současného a moderního umění, Sbírku </w:t>
      </w:r>
      <w:r w:rsidRPr="00A5588F">
        <w:rPr>
          <w:rFonts w:ascii="Arial" w:hAnsi="Arial" w:cs="Arial"/>
          <w:sz w:val="22"/>
          <w:szCs w:val="24"/>
        </w:rPr>
        <w:lastRenderedPageBreak/>
        <w:t>grafiky a Sbírku orientálního umění. Díla, prezentovaná ve Veletržním paláci, se svými motivy dotýkají samé podstaty hudby. </w:t>
      </w:r>
    </w:p>
    <w:p w:rsidR="005C771B" w:rsidRPr="005C771B" w:rsidRDefault="005C771B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5C771B" w:rsidRPr="00337882" w:rsidRDefault="00927434" w:rsidP="005C771B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71" w:history="1">
        <w:r w:rsidR="005C771B" w:rsidRPr="0014121A">
          <w:rPr>
            <w:rStyle w:val="Hypertextovodkaz"/>
            <w:rFonts w:ascii="Arial" w:hAnsi="Arial" w:cs="Arial"/>
            <w:b/>
            <w:sz w:val="22"/>
            <w:szCs w:val="24"/>
          </w:rPr>
          <w:t>Poklady staré Číny</w:t>
        </w:r>
      </w:hyperlink>
    </w:p>
    <w:p w:rsidR="005C771B" w:rsidRDefault="005C771B" w:rsidP="005C771B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9. 11. 2014</w:t>
      </w:r>
    </w:p>
    <w:p w:rsidR="005C771B" w:rsidRDefault="005C771B" w:rsidP="005C771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Výstava </w:t>
      </w:r>
      <w:r w:rsidRPr="005B17B2">
        <w:rPr>
          <w:rFonts w:ascii="Arial" w:hAnsi="Arial" w:cs="Arial"/>
          <w:sz w:val="22"/>
          <w:szCs w:val="24"/>
        </w:rPr>
        <w:t>devadesát</w:t>
      </w:r>
      <w:r>
        <w:rPr>
          <w:rFonts w:ascii="Arial" w:hAnsi="Arial" w:cs="Arial"/>
          <w:sz w:val="22"/>
          <w:szCs w:val="24"/>
        </w:rPr>
        <w:t>i</w:t>
      </w:r>
      <w:r w:rsidRPr="005B17B2">
        <w:rPr>
          <w:rFonts w:ascii="Arial" w:hAnsi="Arial" w:cs="Arial"/>
          <w:sz w:val="22"/>
          <w:szCs w:val="24"/>
        </w:rPr>
        <w:t xml:space="preserve"> předmětů </w:t>
      </w:r>
      <w:r>
        <w:rPr>
          <w:rFonts w:ascii="Arial" w:hAnsi="Arial" w:cs="Arial"/>
          <w:sz w:val="22"/>
          <w:szCs w:val="24"/>
        </w:rPr>
        <w:t>včetně</w:t>
      </w:r>
      <w:r w:rsidRPr="005B17B2">
        <w:rPr>
          <w:rFonts w:ascii="Arial" w:hAnsi="Arial" w:cs="Arial"/>
          <w:sz w:val="22"/>
          <w:szCs w:val="24"/>
        </w:rPr>
        <w:t> dv</w:t>
      </w:r>
      <w:r>
        <w:rPr>
          <w:rFonts w:ascii="Arial" w:hAnsi="Arial" w:cs="Arial"/>
          <w:sz w:val="22"/>
          <w:szCs w:val="24"/>
        </w:rPr>
        <w:t>ou</w:t>
      </w:r>
      <w:r w:rsidRPr="005B17B2">
        <w:rPr>
          <w:rFonts w:ascii="Arial" w:hAnsi="Arial" w:cs="Arial"/>
          <w:sz w:val="22"/>
          <w:szCs w:val="24"/>
        </w:rPr>
        <w:t xml:space="preserve"> figur</w:t>
      </w:r>
      <w:r>
        <w:rPr>
          <w:rFonts w:ascii="Arial" w:hAnsi="Arial" w:cs="Arial"/>
          <w:sz w:val="22"/>
          <w:szCs w:val="24"/>
        </w:rPr>
        <w:t>ín</w:t>
      </w:r>
      <w:r w:rsidRPr="005B17B2">
        <w:rPr>
          <w:rFonts w:ascii="Arial" w:hAnsi="Arial" w:cs="Arial"/>
          <w:sz w:val="22"/>
          <w:szCs w:val="24"/>
        </w:rPr>
        <w:t xml:space="preserve"> vojáků ze slavné „hliněné armády“ </w:t>
      </w:r>
      <w:r>
        <w:rPr>
          <w:rFonts w:ascii="Arial" w:hAnsi="Arial" w:cs="Arial"/>
          <w:sz w:val="22"/>
          <w:szCs w:val="24"/>
        </w:rPr>
        <w:t>p</w:t>
      </w:r>
      <w:r w:rsidRPr="005B17B2">
        <w:rPr>
          <w:rFonts w:ascii="Arial" w:hAnsi="Arial" w:cs="Arial"/>
          <w:sz w:val="22"/>
          <w:szCs w:val="24"/>
        </w:rPr>
        <w:t xml:space="preserve">rvního císaře dynastie </w:t>
      </w:r>
      <w:proofErr w:type="spellStart"/>
      <w:r w:rsidRPr="005B17B2">
        <w:rPr>
          <w:rFonts w:ascii="Arial" w:hAnsi="Arial" w:cs="Arial"/>
          <w:sz w:val="22"/>
          <w:szCs w:val="24"/>
        </w:rPr>
        <w:t>Čchin</w:t>
      </w:r>
      <w:proofErr w:type="spellEnd"/>
      <w:r w:rsidRPr="005B17B2">
        <w:rPr>
          <w:rFonts w:ascii="Arial" w:hAnsi="Arial" w:cs="Arial"/>
          <w:sz w:val="22"/>
          <w:szCs w:val="24"/>
        </w:rPr>
        <w:t xml:space="preserve"> zapůjčených z význačných muzeí v ČLR, které zachycují období pěti tisíce let čínských dějin od neolitu až po poslední vládnoucí dynastii </w:t>
      </w:r>
      <w:r>
        <w:rPr>
          <w:rFonts w:ascii="Arial" w:hAnsi="Arial" w:cs="Arial"/>
          <w:sz w:val="22"/>
          <w:szCs w:val="24"/>
        </w:rPr>
        <w:t>v konírně Pražského hradu</w:t>
      </w:r>
      <w:r w:rsidRPr="005B17B2">
        <w:rPr>
          <w:rFonts w:ascii="Arial" w:hAnsi="Arial" w:cs="Arial"/>
          <w:sz w:val="22"/>
          <w:szCs w:val="24"/>
        </w:rPr>
        <w:t xml:space="preserve">. </w:t>
      </w:r>
    </w:p>
    <w:p w:rsidR="00F540F4" w:rsidRPr="005C771B" w:rsidRDefault="00F540F4" w:rsidP="00E9473E">
      <w:pPr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F540F4" w:rsidRPr="00A5588F" w:rsidRDefault="00927434" w:rsidP="00E9473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2" w:history="1">
        <w:r w:rsidR="00F540F4">
          <w:rPr>
            <w:rStyle w:val="Hypertextovodkaz"/>
            <w:rFonts w:ascii="Arial" w:hAnsi="Arial" w:cs="Arial"/>
            <w:b/>
            <w:sz w:val="22"/>
            <w:szCs w:val="24"/>
          </w:rPr>
          <w:t xml:space="preserve">Lucas </w:t>
        </w:r>
        <w:proofErr w:type="spellStart"/>
        <w:r w:rsidR="00F540F4">
          <w:rPr>
            <w:rStyle w:val="Hypertextovodkaz"/>
            <w:rFonts w:ascii="Arial" w:hAnsi="Arial" w:cs="Arial"/>
            <w:b/>
            <w:sz w:val="22"/>
            <w:szCs w:val="24"/>
          </w:rPr>
          <w:t>Cranach</w:t>
        </w:r>
        <w:proofErr w:type="spellEnd"/>
        <w:r w:rsidR="00F540F4">
          <w:rPr>
            <w:rStyle w:val="Hypertextovodkaz"/>
            <w:rFonts w:ascii="Arial" w:hAnsi="Arial" w:cs="Arial"/>
            <w:b/>
            <w:sz w:val="22"/>
            <w:szCs w:val="24"/>
          </w:rPr>
          <w:t>: Ž</w:t>
        </w:r>
        <w:r w:rsidR="00F540F4" w:rsidRPr="00887857">
          <w:rPr>
            <w:rStyle w:val="Hypertextovodkaz"/>
            <w:rFonts w:ascii="Arial" w:hAnsi="Arial" w:cs="Arial"/>
            <w:b/>
            <w:sz w:val="22"/>
            <w:szCs w:val="24"/>
          </w:rPr>
          <w:t>ehnající Jezulátko</w:t>
        </w:r>
      </w:hyperlink>
    </w:p>
    <w:p w:rsidR="00F540F4" w:rsidRPr="00A5588F" w:rsidRDefault="00F540F4" w:rsidP="00E9473E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31. 12. 2014</w:t>
      </w:r>
    </w:p>
    <w:p w:rsidR="00DA6CC1" w:rsidRDefault="00F540F4" w:rsidP="00E9473E">
      <w:pPr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color w:val="000000"/>
          <w:sz w:val="22"/>
          <w:szCs w:val="24"/>
        </w:rPr>
      </w:pPr>
      <w:r w:rsidRPr="00887857">
        <w:rPr>
          <w:rFonts w:ascii="Arial" w:hAnsi="Arial" w:cs="Arial"/>
          <w:bCs/>
          <w:color w:val="000000"/>
          <w:sz w:val="22"/>
          <w:szCs w:val="24"/>
        </w:rPr>
        <w:t xml:space="preserve">Ve sbírce Národní galerie </w:t>
      </w:r>
      <w:r w:rsidR="006D4838">
        <w:rPr>
          <w:rFonts w:ascii="Arial" w:hAnsi="Arial" w:cs="Arial"/>
          <w:bCs/>
          <w:color w:val="000000"/>
          <w:sz w:val="22"/>
          <w:szCs w:val="24"/>
        </w:rPr>
        <w:t>s</w:t>
      </w:r>
      <w:r w:rsidRPr="00887857">
        <w:rPr>
          <w:rFonts w:ascii="Arial" w:hAnsi="Arial" w:cs="Arial"/>
          <w:bCs/>
          <w:color w:val="000000"/>
          <w:sz w:val="22"/>
          <w:szCs w:val="24"/>
        </w:rPr>
        <w:t xml:space="preserve">e nachází soubor asi dvaceti deskových obrazů, které lze spojit s činností Lucase </w:t>
      </w:r>
      <w:proofErr w:type="spellStart"/>
      <w:r w:rsidRPr="00887857">
        <w:rPr>
          <w:rFonts w:ascii="Arial" w:hAnsi="Arial" w:cs="Arial"/>
          <w:bCs/>
          <w:color w:val="000000"/>
          <w:sz w:val="22"/>
          <w:szCs w:val="24"/>
        </w:rPr>
        <w:t>Cranacha</w:t>
      </w:r>
      <w:proofErr w:type="spellEnd"/>
      <w:r w:rsidRPr="00887857">
        <w:rPr>
          <w:rFonts w:ascii="Arial" w:hAnsi="Arial" w:cs="Arial"/>
          <w:bCs/>
          <w:color w:val="000000"/>
          <w:sz w:val="22"/>
          <w:szCs w:val="24"/>
        </w:rPr>
        <w:t xml:space="preserve"> staršího a jeho dílny. Většina těchto maleb je v galerii vystavena, některé jsou uloženy v depozitářích – to byl i případ oboustranně malované desky s žehnajícím Jezulátkem a Kristem Trpitelem</w:t>
      </w:r>
      <w:r>
        <w:rPr>
          <w:rFonts w:ascii="Arial" w:hAnsi="Arial" w:cs="Arial"/>
          <w:bCs/>
          <w:color w:val="000000"/>
          <w:sz w:val="22"/>
          <w:szCs w:val="24"/>
        </w:rPr>
        <w:t>, která byla zrekonstruována a je nově vystavena ve Šternberském paláci.</w:t>
      </w:r>
    </w:p>
    <w:p w:rsidR="00D64274" w:rsidRPr="005C771B" w:rsidRDefault="00D64274" w:rsidP="001E5E13">
      <w:pPr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5D2CE2" w:rsidRPr="00A5588F" w:rsidRDefault="00927434" w:rsidP="005D2CE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3" w:history="1">
        <w:r w:rsidR="005D2CE2" w:rsidRPr="005D2CE2">
          <w:rPr>
            <w:rStyle w:val="Hypertextovodkaz"/>
            <w:rFonts w:ascii="Arial" w:hAnsi="Arial" w:cs="Arial"/>
            <w:b/>
            <w:sz w:val="22"/>
            <w:szCs w:val="24"/>
          </w:rPr>
          <w:t>Sbírka francouzského umění</w:t>
        </w:r>
      </w:hyperlink>
    </w:p>
    <w:p w:rsidR="005D2CE2" w:rsidRDefault="005D2CE2" w:rsidP="005D2CE2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31. 12. 2014</w:t>
      </w:r>
    </w:p>
    <w:p w:rsidR="005D2CE2" w:rsidRPr="005D2CE2" w:rsidRDefault="005D2CE2" w:rsidP="005D2CE2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5D2CE2">
        <w:rPr>
          <w:rFonts w:ascii="Arial" w:hAnsi="Arial" w:cs="Arial"/>
          <w:sz w:val="22"/>
          <w:szCs w:val="24"/>
        </w:rPr>
        <w:t>Sbírk</w:t>
      </w:r>
      <w:r>
        <w:rPr>
          <w:rFonts w:ascii="Arial" w:hAnsi="Arial" w:cs="Arial"/>
          <w:sz w:val="22"/>
          <w:szCs w:val="24"/>
        </w:rPr>
        <w:t>u</w:t>
      </w:r>
      <w:r w:rsidRPr="005D2CE2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Národní galerie,</w:t>
      </w:r>
      <w:r w:rsidRPr="005D2CE2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která </w:t>
      </w:r>
      <w:r w:rsidRPr="005D2CE2">
        <w:rPr>
          <w:rFonts w:ascii="Arial" w:hAnsi="Arial" w:cs="Arial"/>
          <w:sz w:val="22"/>
          <w:szCs w:val="24"/>
        </w:rPr>
        <w:t>vznikla na základě předem stanoveného záměru představit určující vývojové proměny francouzského umění od romantismu 19. století k umělcům oteví</w:t>
      </w:r>
      <w:r>
        <w:rPr>
          <w:rFonts w:ascii="Arial" w:hAnsi="Arial" w:cs="Arial"/>
          <w:sz w:val="22"/>
          <w:szCs w:val="24"/>
        </w:rPr>
        <w:t>rajícím cestu umění 20. století, můžete shlédnout ve Veletržním paláci.</w:t>
      </w:r>
    </w:p>
    <w:p w:rsidR="00E94186" w:rsidRPr="004F57E4" w:rsidRDefault="00E94186" w:rsidP="004752EF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831E36" w:rsidRPr="00A5588F" w:rsidRDefault="00927434" w:rsidP="00831E3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4" w:history="1">
        <w:r w:rsidR="00831E36" w:rsidRPr="00831E36">
          <w:rPr>
            <w:rStyle w:val="Hypertextovodkaz"/>
            <w:rFonts w:ascii="Arial" w:hAnsi="Arial" w:cs="Arial"/>
            <w:b/>
            <w:sz w:val="22"/>
            <w:szCs w:val="24"/>
          </w:rPr>
          <w:t>V zákopech První světové války</w:t>
        </w:r>
      </w:hyperlink>
    </w:p>
    <w:p w:rsidR="00831E36" w:rsidRDefault="00831E36" w:rsidP="00831E36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31. 12. 2014</w:t>
      </w:r>
    </w:p>
    <w:p w:rsidR="00907DBE" w:rsidRDefault="00831E36" w:rsidP="00424B0F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831E36">
        <w:rPr>
          <w:rFonts w:ascii="Arial" w:hAnsi="Arial" w:cs="Arial"/>
          <w:sz w:val="22"/>
          <w:szCs w:val="24"/>
        </w:rPr>
        <w:t xml:space="preserve">Výstava </w:t>
      </w:r>
      <w:r>
        <w:rPr>
          <w:rFonts w:ascii="Arial" w:hAnsi="Arial" w:cs="Arial"/>
          <w:sz w:val="22"/>
          <w:szCs w:val="24"/>
        </w:rPr>
        <w:t xml:space="preserve">ve Vojenském historickém ústavu na Žižkově </w:t>
      </w:r>
      <w:r w:rsidRPr="00831E36">
        <w:rPr>
          <w:rFonts w:ascii="Arial" w:hAnsi="Arial" w:cs="Arial"/>
          <w:sz w:val="22"/>
          <w:szCs w:val="24"/>
        </w:rPr>
        <w:t xml:space="preserve">si klade za cíl ukázat konflikt z pohledu těch, kteří jím byli zasaženi přímo a nejvíce – tedy z pohledu obyčejných vojáků, ať </w:t>
      </w:r>
      <w:r>
        <w:rPr>
          <w:rFonts w:ascii="Arial" w:hAnsi="Arial" w:cs="Arial"/>
          <w:sz w:val="22"/>
          <w:szCs w:val="24"/>
        </w:rPr>
        <w:t>ji</w:t>
      </w:r>
      <w:r w:rsidRPr="00831E36">
        <w:rPr>
          <w:rFonts w:ascii="Arial" w:hAnsi="Arial" w:cs="Arial"/>
          <w:sz w:val="22"/>
          <w:szCs w:val="24"/>
        </w:rPr>
        <w:t>ž byli na straně Rakouska-Uherska či vítězných států. Na osudech několika z nich je zde válka prezentována jako událost, která, ačkoliv byla vnímána každým z nich různě, je všechny navždy poznamenala.</w:t>
      </w:r>
    </w:p>
    <w:p w:rsidR="00887F2A" w:rsidRPr="004F57E4" w:rsidRDefault="00887F2A" w:rsidP="00424B0F">
      <w:pPr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907DBE" w:rsidRPr="00A5588F" w:rsidRDefault="00927434" w:rsidP="00907DB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5" w:history="1">
        <w:r w:rsidR="00907DBE" w:rsidRPr="00907DBE">
          <w:rPr>
            <w:rStyle w:val="Hypertextovodkaz"/>
            <w:rFonts w:ascii="Arial" w:hAnsi="Arial" w:cs="Arial"/>
            <w:b/>
            <w:sz w:val="22"/>
            <w:szCs w:val="24"/>
          </w:rPr>
          <w:t>Smrt kmotřička</w:t>
        </w:r>
      </w:hyperlink>
    </w:p>
    <w:p w:rsidR="00907DBE" w:rsidRDefault="00907DBE" w:rsidP="00907DBE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  <w:t xml:space="preserve">do </w:t>
      </w:r>
      <w:r>
        <w:rPr>
          <w:rFonts w:ascii="Arial" w:hAnsi="Arial" w:cs="Arial"/>
          <w:b/>
          <w:sz w:val="22"/>
          <w:szCs w:val="24"/>
        </w:rPr>
        <w:t>2</w:t>
      </w:r>
      <w:r w:rsidRPr="00A5588F">
        <w:rPr>
          <w:rFonts w:ascii="Arial" w:hAnsi="Arial" w:cs="Arial"/>
          <w:b/>
          <w:sz w:val="22"/>
          <w:szCs w:val="24"/>
        </w:rPr>
        <w:t>3. 2. 2015</w:t>
      </w:r>
    </w:p>
    <w:p w:rsidR="00907DBE" w:rsidRPr="00907DBE" w:rsidRDefault="00907DBE" w:rsidP="00907DBE">
      <w:pPr>
        <w:spacing w:before="0"/>
        <w:ind w:left="1200" w:right="1077"/>
        <w:jc w:val="both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hAnsi="Arial" w:cs="Arial"/>
          <w:sz w:val="22"/>
          <w:szCs w:val="24"/>
        </w:rPr>
        <w:t xml:space="preserve">Výstava v Českém muzeu hudby </w:t>
      </w:r>
      <w:r w:rsidRPr="00907DBE">
        <w:rPr>
          <w:rFonts w:ascii="Arial" w:eastAsia="Times New Roman" w:hAnsi="Arial" w:cs="Arial"/>
          <w:sz w:val="22"/>
          <w:lang w:eastAsia="cs-CZ"/>
        </w:rPr>
        <w:t>zaměřená na umělecké ztvárnění smrti – jednoho z nejsilnějších a nadčasových inspiračních zdrojů v hudbě, literatuře, dramatu, filmu či ve výtvarném umění. Prostřednictvím uměleckých děl vzniklých na území Čech a Moravy v průběhu uplynulého tisíciletí může návštěvník vnímat také obecně kulturní aspekty smrti a jejich proměny.</w:t>
      </w:r>
      <w:hyperlink r:id="rId76" w:history="1"/>
      <w:r>
        <w:rPr>
          <w:rFonts w:ascii="Arial" w:eastAsia="Times New Roman" w:hAnsi="Arial" w:cs="Arial"/>
          <w:sz w:val="22"/>
          <w:lang w:eastAsia="cs-CZ"/>
        </w:rPr>
        <w:t xml:space="preserve"> 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Mezi vystavenými vzácnými exponáty vynikají barokní tisky, unikátní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kresby Josefa Čapka z koncentračního tábora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,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autografy Dvořákova Requiem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 a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 xml:space="preserve">Sukovy symfonie </w:t>
      </w:r>
      <w:proofErr w:type="spellStart"/>
      <w:r w:rsidRPr="00907DBE">
        <w:rPr>
          <w:rFonts w:ascii="Arial" w:eastAsia="Times New Roman" w:hAnsi="Arial" w:cs="Arial"/>
          <w:bCs/>
          <w:sz w:val="22"/>
          <w:lang w:eastAsia="cs-CZ"/>
        </w:rPr>
        <w:t>Asrael</w:t>
      </w:r>
      <w:proofErr w:type="spellEnd"/>
      <w:r w:rsidRPr="00907DBE">
        <w:rPr>
          <w:rFonts w:ascii="Arial" w:eastAsia="Times New Roman" w:hAnsi="Arial" w:cs="Arial"/>
          <w:sz w:val="22"/>
          <w:lang w:eastAsia="cs-CZ"/>
        </w:rPr>
        <w:t xml:space="preserve"> nebo legendami opředený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náhrobek Svatá holčička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. Součástí výstavy jsou také originální díla známých umělců </w:t>
      </w:r>
      <w:proofErr w:type="spellStart"/>
      <w:r w:rsidRPr="00907DBE">
        <w:rPr>
          <w:rFonts w:ascii="Arial" w:eastAsia="Times New Roman" w:hAnsi="Arial" w:cs="Arial"/>
          <w:bCs/>
          <w:sz w:val="22"/>
          <w:lang w:eastAsia="cs-CZ"/>
        </w:rPr>
        <w:t>Olbrama</w:t>
      </w:r>
      <w:proofErr w:type="spellEnd"/>
      <w:r w:rsidRPr="00907DBE">
        <w:rPr>
          <w:rFonts w:ascii="Arial" w:eastAsia="Times New Roman" w:hAnsi="Arial" w:cs="Arial"/>
          <w:bCs/>
          <w:sz w:val="22"/>
          <w:lang w:eastAsia="cs-CZ"/>
        </w:rPr>
        <w:t xml:space="preserve"> Zoubka,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Vladimíra Franze</w:t>
      </w:r>
      <w:r w:rsidRPr="00907DBE">
        <w:rPr>
          <w:rFonts w:ascii="Arial" w:eastAsia="Times New Roman" w:hAnsi="Arial" w:cs="Arial"/>
          <w:sz w:val="22"/>
          <w:lang w:eastAsia="cs-CZ"/>
        </w:rPr>
        <w:t xml:space="preserve"> nebo </w:t>
      </w:r>
      <w:r w:rsidRPr="00907DBE">
        <w:rPr>
          <w:rFonts w:ascii="Arial" w:eastAsia="Times New Roman" w:hAnsi="Arial" w:cs="Arial"/>
          <w:bCs/>
          <w:sz w:val="22"/>
          <w:lang w:eastAsia="cs-CZ"/>
        </w:rPr>
        <w:t>Karla Stádníka</w:t>
      </w:r>
      <w:r w:rsidRPr="00907DBE">
        <w:rPr>
          <w:rFonts w:ascii="Arial" w:eastAsia="Times New Roman" w:hAnsi="Arial" w:cs="Arial"/>
          <w:sz w:val="22"/>
          <w:lang w:eastAsia="cs-CZ"/>
        </w:rPr>
        <w:t>.</w:t>
      </w:r>
    </w:p>
    <w:p w:rsidR="00661BCA" w:rsidRPr="004F57E4" w:rsidRDefault="00661BCA" w:rsidP="00661BCA">
      <w:pPr>
        <w:spacing w:before="0"/>
        <w:ind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661BCA" w:rsidRDefault="00927434" w:rsidP="00661BC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7" w:history="1">
        <w:r w:rsidR="00661BCA" w:rsidRPr="00D718CC">
          <w:rPr>
            <w:rStyle w:val="Hypertextovodkaz"/>
            <w:rFonts w:ascii="Arial" w:hAnsi="Arial" w:cs="Arial"/>
            <w:b/>
            <w:sz w:val="22"/>
            <w:szCs w:val="24"/>
          </w:rPr>
          <w:t>Vltava a Podskalí z archivu spolku Vltavan</w:t>
        </w:r>
      </w:hyperlink>
    </w:p>
    <w:p w:rsidR="00661BCA" w:rsidRDefault="00661BCA" w:rsidP="00661BCA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26. 4. 2015</w:t>
      </w:r>
    </w:p>
    <w:p w:rsidR="00F540F4" w:rsidRDefault="00661BCA" w:rsidP="00661BCA">
      <w:pPr>
        <w:spacing w:before="0"/>
        <w:ind w:left="1134" w:right="1077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N</w:t>
      </w:r>
      <w:r w:rsidRPr="00661BCA">
        <w:rPr>
          <w:rFonts w:ascii="Arial" w:hAnsi="Arial" w:cs="Arial"/>
          <w:bCs/>
          <w:sz w:val="22"/>
          <w:szCs w:val="24"/>
        </w:rPr>
        <w:t>ejstarší existující profesní spol</w:t>
      </w:r>
      <w:r>
        <w:rPr>
          <w:rFonts w:ascii="Arial" w:hAnsi="Arial" w:cs="Arial"/>
          <w:bCs/>
          <w:sz w:val="22"/>
          <w:szCs w:val="24"/>
        </w:rPr>
        <w:t>e</w:t>
      </w:r>
      <w:r w:rsidRPr="00661BCA">
        <w:rPr>
          <w:rFonts w:ascii="Arial" w:hAnsi="Arial" w:cs="Arial"/>
          <w:bCs/>
          <w:sz w:val="22"/>
          <w:szCs w:val="24"/>
        </w:rPr>
        <w:t>k</w:t>
      </w:r>
      <w:r>
        <w:rPr>
          <w:rFonts w:ascii="Arial" w:hAnsi="Arial" w:cs="Arial"/>
          <w:bCs/>
          <w:sz w:val="22"/>
          <w:szCs w:val="24"/>
        </w:rPr>
        <w:t xml:space="preserve">, </w:t>
      </w:r>
      <w:r w:rsidRPr="00661BCA">
        <w:rPr>
          <w:rFonts w:ascii="Arial" w:hAnsi="Arial" w:cs="Arial"/>
          <w:bCs/>
          <w:sz w:val="22"/>
          <w:szCs w:val="24"/>
        </w:rPr>
        <w:t>založen</w:t>
      </w:r>
      <w:r>
        <w:rPr>
          <w:rFonts w:ascii="Arial" w:hAnsi="Arial" w:cs="Arial"/>
          <w:bCs/>
          <w:sz w:val="22"/>
          <w:szCs w:val="24"/>
        </w:rPr>
        <w:t>ý</w:t>
      </w:r>
      <w:r w:rsidRPr="00661BCA">
        <w:rPr>
          <w:rFonts w:ascii="Arial" w:hAnsi="Arial" w:cs="Arial"/>
          <w:bCs/>
          <w:sz w:val="22"/>
          <w:szCs w:val="24"/>
        </w:rPr>
        <w:t xml:space="preserve"> 11. června 1871 v pražském Podskalí</w:t>
      </w:r>
      <w:r w:rsidR="002C1797">
        <w:rPr>
          <w:rFonts w:ascii="Arial" w:hAnsi="Arial" w:cs="Arial"/>
          <w:bCs/>
          <w:sz w:val="22"/>
          <w:szCs w:val="24"/>
        </w:rPr>
        <w:t xml:space="preserve">, </w:t>
      </w:r>
      <w:r>
        <w:rPr>
          <w:rFonts w:ascii="Arial" w:hAnsi="Arial" w:cs="Arial"/>
          <w:bCs/>
          <w:sz w:val="22"/>
          <w:szCs w:val="24"/>
        </w:rPr>
        <w:t xml:space="preserve">představí v podskalské celnici na Výtoni </w:t>
      </w:r>
      <w:r w:rsidRPr="00661BCA">
        <w:rPr>
          <w:rFonts w:ascii="Arial" w:hAnsi="Arial" w:cs="Arial"/>
          <w:bCs/>
          <w:sz w:val="22"/>
          <w:szCs w:val="24"/>
        </w:rPr>
        <w:t>vybrané předměty z</w:t>
      </w:r>
      <w:r w:rsidR="002C1797">
        <w:rPr>
          <w:rFonts w:ascii="Arial" w:hAnsi="Arial" w:cs="Arial"/>
          <w:bCs/>
          <w:sz w:val="22"/>
          <w:szCs w:val="24"/>
        </w:rPr>
        <w:t>e svého</w:t>
      </w:r>
      <w:r w:rsidRPr="00661BCA">
        <w:rPr>
          <w:rFonts w:ascii="Arial" w:hAnsi="Arial" w:cs="Arial"/>
          <w:bCs/>
          <w:sz w:val="22"/>
          <w:szCs w:val="24"/>
        </w:rPr>
        <w:t xml:space="preserve"> archivu. Vystavené obrazy zachycují život na Vltavě nebo zaniklé Podskalí a také představují portréty protektorů a dalších významných osobností spolku Vltavan. Nechybí nejstarší kniha zápisů spolku se zápisem ze zakládající schůze nebo medaile, které získal Alois </w:t>
      </w:r>
      <w:proofErr w:type="spellStart"/>
      <w:r w:rsidRPr="00661BCA">
        <w:rPr>
          <w:rFonts w:ascii="Arial" w:hAnsi="Arial" w:cs="Arial"/>
          <w:bCs/>
          <w:sz w:val="22"/>
          <w:szCs w:val="24"/>
        </w:rPr>
        <w:t>Hrašek</w:t>
      </w:r>
      <w:proofErr w:type="spellEnd"/>
      <w:r w:rsidRPr="00661BCA">
        <w:rPr>
          <w:rFonts w:ascii="Arial" w:hAnsi="Arial" w:cs="Arial"/>
          <w:bCs/>
          <w:sz w:val="22"/>
          <w:szCs w:val="24"/>
        </w:rPr>
        <w:t>, člen Vltavanu</w:t>
      </w:r>
      <w:r w:rsidR="002C1797">
        <w:rPr>
          <w:rFonts w:ascii="Arial" w:hAnsi="Arial" w:cs="Arial"/>
          <w:bCs/>
          <w:sz w:val="22"/>
          <w:szCs w:val="24"/>
        </w:rPr>
        <w:t xml:space="preserve"> a</w:t>
      </w:r>
      <w:r w:rsidRPr="00661BCA">
        <w:rPr>
          <w:rFonts w:ascii="Arial" w:hAnsi="Arial" w:cs="Arial"/>
          <w:bCs/>
          <w:sz w:val="22"/>
          <w:szCs w:val="24"/>
        </w:rPr>
        <w:t xml:space="preserve"> účastník závodů v plavání na 400 a 1500 m na Olympijských hrách v Antverpách v roce 1920. </w:t>
      </w:r>
    </w:p>
    <w:p w:rsidR="002C1797" w:rsidRPr="00661BCA" w:rsidRDefault="002C1797" w:rsidP="00661BCA">
      <w:pPr>
        <w:spacing w:before="0"/>
        <w:ind w:left="1134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F540F4" w:rsidRDefault="00927434" w:rsidP="00E9473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8" w:history="1">
        <w:r w:rsidR="00F540F4" w:rsidRPr="00CE1BF7">
          <w:rPr>
            <w:rStyle w:val="Hypertextovodkaz"/>
            <w:rFonts w:ascii="Arial" w:hAnsi="Arial" w:cs="Arial"/>
            <w:b/>
            <w:sz w:val="22"/>
            <w:szCs w:val="24"/>
          </w:rPr>
          <w:t xml:space="preserve">Alfons Mucha: Slovanská </w:t>
        </w:r>
        <w:r w:rsidR="00F540F4">
          <w:rPr>
            <w:rStyle w:val="Hypertextovodkaz"/>
            <w:rFonts w:ascii="Arial" w:hAnsi="Arial" w:cs="Arial"/>
            <w:b/>
            <w:sz w:val="22"/>
            <w:szCs w:val="24"/>
          </w:rPr>
          <w:t>e</w:t>
        </w:r>
        <w:r w:rsidR="00F540F4" w:rsidRPr="00CE1BF7">
          <w:rPr>
            <w:rStyle w:val="Hypertextovodkaz"/>
            <w:rFonts w:ascii="Arial" w:hAnsi="Arial" w:cs="Arial"/>
            <w:b/>
            <w:sz w:val="22"/>
            <w:szCs w:val="24"/>
          </w:rPr>
          <w:t>popej</w:t>
        </w:r>
      </w:hyperlink>
    </w:p>
    <w:p w:rsidR="00F540F4" w:rsidRDefault="00F540F4" w:rsidP="00E9473E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do 31. 12. 2015</w:t>
      </w:r>
    </w:p>
    <w:p w:rsidR="00F540F4" w:rsidRPr="00A1776E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1776E">
        <w:rPr>
          <w:rFonts w:ascii="Arial" w:hAnsi="Arial" w:cs="Arial"/>
          <w:sz w:val="22"/>
          <w:szCs w:val="24"/>
        </w:rPr>
        <w:t>20 monumentálních obrazů</w:t>
      </w:r>
      <w:r>
        <w:rPr>
          <w:rFonts w:ascii="Arial" w:hAnsi="Arial" w:cs="Arial"/>
          <w:sz w:val="22"/>
          <w:szCs w:val="24"/>
        </w:rPr>
        <w:t xml:space="preserve"> z dějin a mýtů slovanských národů</w:t>
      </w:r>
      <w:r w:rsidRPr="00A1776E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ve Velké dvoraně Veletržního paláce.</w:t>
      </w:r>
    </w:p>
    <w:p w:rsidR="00F540F4" w:rsidRDefault="00F540F4" w:rsidP="00E9473E">
      <w:pPr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4E69E6" w:rsidRDefault="004E69E6" w:rsidP="00E9473E">
      <w:pPr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4E69E6" w:rsidRDefault="004E69E6" w:rsidP="00E9473E">
      <w:pPr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4E69E6" w:rsidRPr="004F57E4" w:rsidRDefault="004E69E6" w:rsidP="00E9473E">
      <w:pPr>
        <w:spacing w:before="0"/>
        <w:ind w:left="1200" w:right="1077"/>
        <w:jc w:val="both"/>
        <w:rPr>
          <w:rFonts w:ascii="Arial" w:hAnsi="Arial" w:cs="Arial"/>
          <w:color w:val="000000"/>
          <w:sz w:val="10"/>
          <w:szCs w:val="10"/>
        </w:rPr>
      </w:pPr>
    </w:p>
    <w:p w:rsidR="00F540F4" w:rsidRPr="00A5588F" w:rsidRDefault="00927434" w:rsidP="00E9473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79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Secese – Vitální umění 1900</w:t>
        </w:r>
      </w:hyperlink>
    </w:p>
    <w:p w:rsidR="00F540F4" w:rsidRPr="00A5588F" w:rsidRDefault="00F540F4" w:rsidP="00E9473E">
      <w:pPr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  <w:t>do 31. 12. 2015</w:t>
      </w:r>
    </w:p>
    <w:p w:rsidR="00F540F4" w:rsidRPr="00A5588F" w:rsidRDefault="00F540F4" w:rsidP="00E9473E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Toulouse-</w:t>
      </w:r>
      <w:proofErr w:type="spellStart"/>
      <w:r w:rsidRPr="00A5588F">
        <w:rPr>
          <w:rFonts w:ascii="Arial" w:hAnsi="Arial" w:cs="Arial"/>
          <w:sz w:val="22"/>
          <w:szCs w:val="24"/>
        </w:rPr>
        <w:t>Lautrec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Kotěra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Tiffany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 Gočár, </w:t>
      </w:r>
      <w:proofErr w:type="spellStart"/>
      <w:r w:rsidRPr="00A5588F">
        <w:rPr>
          <w:rFonts w:ascii="Arial" w:hAnsi="Arial" w:cs="Arial"/>
          <w:sz w:val="22"/>
          <w:szCs w:val="24"/>
        </w:rPr>
        <w:t>Gallé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Mucha, van der </w:t>
      </w:r>
      <w:proofErr w:type="spellStart"/>
      <w:r w:rsidRPr="00A5588F">
        <w:rPr>
          <w:rFonts w:ascii="Arial" w:hAnsi="Arial" w:cs="Arial"/>
          <w:sz w:val="22"/>
          <w:szCs w:val="24"/>
        </w:rPr>
        <w:t>Velde</w:t>
      </w:r>
      <w:proofErr w:type="spellEnd"/>
      <w:r w:rsidRPr="00A5588F">
        <w:rPr>
          <w:rFonts w:ascii="Arial" w:hAnsi="Arial" w:cs="Arial"/>
          <w:sz w:val="22"/>
          <w:szCs w:val="24"/>
        </w:rPr>
        <w:t>, </w:t>
      </w:r>
      <w:proofErr w:type="spellStart"/>
      <w:r w:rsidRPr="00A5588F">
        <w:rPr>
          <w:rFonts w:ascii="Arial" w:hAnsi="Arial" w:cs="Arial"/>
          <w:sz w:val="22"/>
          <w:szCs w:val="24"/>
        </w:rPr>
        <w:t>Daum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 Sucharda, </w:t>
      </w:r>
      <w:proofErr w:type="spellStart"/>
      <w:r w:rsidRPr="00A5588F">
        <w:rPr>
          <w:rFonts w:ascii="Arial" w:hAnsi="Arial" w:cs="Arial"/>
          <w:sz w:val="22"/>
          <w:szCs w:val="24"/>
        </w:rPr>
        <w:t>Chéret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Anýž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Hoffmann, </w:t>
      </w:r>
      <w:proofErr w:type="spellStart"/>
      <w:r w:rsidRPr="00A5588F">
        <w:rPr>
          <w:rFonts w:ascii="Arial" w:hAnsi="Arial" w:cs="Arial"/>
          <w:sz w:val="22"/>
          <w:szCs w:val="24"/>
        </w:rPr>
        <w:t>Olbrich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G. &amp; E. </w:t>
      </w:r>
      <w:proofErr w:type="spellStart"/>
      <w:r w:rsidRPr="00A5588F">
        <w:rPr>
          <w:rFonts w:ascii="Arial" w:hAnsi="Arial" w:cs="Arial"/>
          <w:sz w:val="22"/>
          <w:szCs w:val="24"/>
        </w:rPr>
        <w:t>Spitzer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 Bílek, Oliva, </w:t>
      </w:r>
      <w:proofErr w:type="spellStart"/>
      <w:r w:rsidRPr="00A5588F">
        <w:rPr>
          <w:rFonts w:ascii="Arial" w:hAnsi="Arial" w:cs="Arial"/>
          <w:sz w:val="22"/>
          <w:szCs w:val="24"/>
        </w:rPr>
        <w:t>Hansal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Marold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Drtikol</w:t>
      </w:r>
      <w:proofErr w:type="spellEnd"/>
      <w:r w:rsidRPr="00A5588F">
        <w:rPr>
          <w:rFonts w:ascii="Arial" w:hAnsi="Arial" w:cs="Arial"/>
          <w:sz w:val="22"/>
          <w:szCs w:val="24"/>
        </w:rPr>
        <w:t> ....</w:t>
      </w:r>
    </w:p>
    <w:p w:rsidR="00791C68" w:rsidRDefault="00F540F4" w:rsidP="00163B44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 xml:space="preserve">Expozice v pražském Obecním domě představí výběr špičkových děl české a evropské secese ze sbírek Uměleckoprůmyslového musea v Praze. </w:t>
      </w:r>
    </w:p>
    <w:p w:rsidR="00163B44" w:rsidRPr="00163B44" w:rsidRDefault="00163B44" w:rsidP="00163B44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</w:p>
    <w:p w:rsidR="00F540F4" w:rsidRPr="00097799" w:rsidRDefault="00F540F4" w:rsidP="00E9473E">
      <w:pPr>
        <w:pStyle w:val="Nadpis3"/>
        <w:spacing w:before="0"/>
        <w:rPr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říj</w:t>
      </w:r>
      <w:r w:rsidRPr="00A5588F">
        <w:rPr>
          <w:rStyle w:val="separator"/>
          <w:rFonts w:ascii="Arial" w:hAnsi="Arial" w:cs="Arial"/>
          <w:b/>
          <w:sz w:val="32"/>
          <w:szCs w:val="32"/>
        </w:rPr>
        <w:t>en</w:t>
      </w:r>
    </w:p>
    <w:p w:rsidR="00F540F4" w:rsidRDefault="00927434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80" w:history="1">
        <w:proofErr w:type="spellStart"/>
        <w:r w:rsidR="00F540F4" w:rsidRPr="005064DB">
          <w:rPr>
            <w:rStyle w:val="Hypertextovodkaz"/>
            <w:rFonts w:ascii="Arial" w:hAnsi="Arial" w:cs="Arial"/>
            <w:b/>
            <w:sz w:val="22"/>
            <w:szCs w:val="24"/>
          </w:rPr>
          <w:t>Il</w:t>
        </w:r>
        <w:proofErr w:type="spellEnd"/>
        <w:r w:rsidR="00F540F4" w:rsidRPr="005064DB">
          <w:rPr>
            <w:rStyle w:val="Hypertextovodkaz"/>
            <w:rFonts w:ascii="Arial" w:hAnsi="Arial" w:cs="Arial"/>
            <w:b/>
            <w:sz w:val="22"/>
            <w:szCs w:val="24"/>
          </w:rPr>
          <w:t xml:space="preserve"> Divo</w:t>
        </w:r>
      </w:hyperlink>
    </w:p>
    <w:p w:rsidR="00F540F4" w:rsidRDefault="00F540F4" w:rsidP="00E9473E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3. 10. 2014, 20:00</w:t>
      </w:r>
    </w:p>
    <w:p w:rsidR="00F540F4" w:rsidRPr="0072433E" w:rsidRDefault="004E6B3A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72433E">
        <w:rPr>
          <w:rFonts w:ascii="Arial" w:hAnsi="Arial" w:cs="Arial"/>
          <w:sz w:val="22"/>
          <w:szCs w:val="24"/>
        </w:rPr>
        <w:t xml:space="preserve">op-operní kvartet </w:t>
      </w:r>
      <w:r>
        <w:rPr>
          <w:rFonts w:ascii="Arial" w:hAnsi="Arial" w:cs="Arial"/>
          <w:sz w:val="22"/>
          <w:szCs w:val="24"/>
        </w:rPr>
        <w:t xml:space="preserve"> - </w:t>
      </w:r>
      <w:r w:rsidR="00F540F4" w:rsidRPr="005064DB">
        <w:rPr>
          <w:rFonts w:ascii="Arial" w:hAnsi="Arial" w:cs="Arial"/>
          <w:sz w:val="22"/>
          <w:szCs w:val="24"/>
        </w:rPr>
        <w:t xml:space="preserve">švýcarský tenorista </w:t>
      </w:r>
      <w:proofErr w:type="spellStart"/>
      <w:r w:rsidR="00F540F4" w:rsidRPr="005064DB">
        <w:rPr>
          <w:rFonts w:ascii="Arial" w:hAnsi="Arial" w:cs="Arial"/>
          <w:sz w:val="22"/>
          <w:szCs w:val="24"/>
        </w:rPr>
        <w:t>Urs</w:t>
      </w:r>
      <w:proofErr w:type="spellEnd"/>
      <w:r w:rsidR="00F540F4" w:rsidRPr="005064DB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F540F4" w:rsidRPr="005064DB">
        <w:rPr>
          <w:rFonts w:ascii="Arial" w:hAnsi="Arial" w:cs="Arial"/>
          <w:sz w:val="22"/>
          <w:szCs w:val="24"/>
        </w:rPr>
        <w:t>Buhler</w:t>
      </w:r>
      <w:proofErr w:type="spellEnd"/>
      <w:r w:rsidR="00F540F4" w:rsidRPr="005064DB">
        <w:rPr>
          <w:rFonts w:ascii="Arial" w:hAnsi="Arial" w:cs="Arial"/>
          <w:sz w:val="22"/>
          <w:szCs w:val="24"/>
        </w:rPr>
        <w:t xml:space="preserve">, španělský barytonista Carlos Marin, americký tenorista David Miller a francouzský popový zpěvák Sébastien </w:t>
      </w:r>
      <w:proofErr w:type="spellStart"/>
      <w:r w:rsidR="00F540F4" w:rsidRPr="005064DB">
        <w:rPr>
          <w:rFonts w:ascii="Arial" w:hAnsi="Arial" w:cs="Arial"/>
          <w:sz w:val="22"/>
          <w:szCs w:val="24"/>
        </w:rPr>
        <w:t>Izambard</w:t>
      </w:r>
      <w:r w:rsidR="00F540F4">
        <w:rPr>
          <w:rFonts w:ascii="Arial" w:hAnsi="Arial" w:cs="Arial"/>
          <w:sz w:val="22"/>
          <w:szCs w:val="24"/>
        </w:rPr>
        <w:t>se</w:t>
      </w:r>
      <w:proofErr w:type="spellEnd"/>
      <w:r>
        <w:rPr>
          <w:rFonts w:ascii="Arial" w:hAnsi="Arial" w:cs="Arial"/>
          <w:sz w:val="22"/>
          <w:szCs w:val="24"/>
        </w:rPr>
        <w:t xml:space="preserve"> - </w:t>
      </w:r>
      <w:r w:rsidR="00F540F4">
        <w:rPr>
          <w:rFonts w:ascii="Arial" w:hAnsi="Arial" w:cs="Arial"/>
          <w:sz w:val="22"/>
          <w:szCs w:val="24"/>
        </w:rPr>
        <w:t xml:space="preserve">představí v O2 v rámci </w:t>
      </w:r>
      <w:r w:rsidR="00F540F4" w:rsidRPr="0072433E">
        <w:rPr>
          <w:rFonts w:ascii="Arial" w:hAnsi="Arial" w:cs="Arial"/>
          <w:sz w:val="22"/>
          <w:szCs w:val="24"/>
        </w:rPr>
        <w:t xml:space="preserve">turné k novému albu "A Musical </w:t>
      </w:r>
      <w:proofErr w:type="spellStart"/>
      <w:r w:rsidR="00F540F4" w:rsidRPr="0072433E">
        <w:rPr>
          <w:rFonts w:ascii="Arial" w:hAnsi="Arial" w:cs="Arial"/>
          <w:sz w:val="22"/>
          <w:szCs w:val="24"/>
        </w:rPr>
        <w:t>Affair</w:t>
      </w:r>
      <w:proofErr w:type="spellEnd"/>
      <w:r w:rsidR="00F540F4" w:rsidRPr="0072433E">
        <w:rPr>
          <w:rFonts w:ascii="Arial" w:hAnsi="Arial" w:cs="Arial"/>
          <w:sz w:val="22"/>
          <w:szCs w:val="24"/>
        </w:rPr>
        <w:t>".</w:t>
      </w:r>
    </w:p>
    <w:p w:rsidR="00121715" w:rsidRPr="008142D1" w:rsidRDefault="00121715" w:rsidP="00121715">
      <w:pPr>
        <w:pStyle w:val="normalniPIS"/>
        <w:rPr>
          <w:rFonts w:ascii="Arial" w:hAnsi="Arial" w:cs="Arial"/>
          <w:sz w:val="10"/>
          <w:szCs w:val="10"/>
        </w:rPr>
      </w:pPr>
    </w:p>
    <w:p w:rsidR="00121715" w:rsidRDefault="00927434" w:rsidP="00121715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81" w:history="1">
        <w:r w:rsidR="00121715" w:rsidRPr="00053069">
          <w:rPr>
            <w:rStyle w:val="Hypertextovodkaz"/>
            <w:rFonts w:ascii="Arial" w:hAnsi="Arial" w:cs="Arial"/>
            <w:b/>
            <w:sz w:val="22"/>
            <w:szCs w:val="24"/>
          </w:rPr>
          <w:t>Den architektury</w:t>
        </w:r>
      </w:hyperlink>
    </w:p>
    <w:p w:rsidR="00121715" w:rsidRDefault="00121715" w:rsidP="00121715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4. – 5. 10. 2014</w:t>
      </w:r>
    </w:p>
    <w:p w:rsidR="00F540F4" w:rsidRDefault="00121715" w:rsidP="00F36373">
      <w:pPr>
        <w:spacing w:before="0"/>
        <w:ind w:left="1200" w:right="1077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Procházky po ojedinělých místech s historiky </w:t>
      </w:r>
      <w:r w:rsidR="00053069">
        <w:rPr>
          <w:rFonts w:ascii="Arial" w:hAnsi="Arial" w:cs="Arial"/>
          <w:bCs/>
          <w:sz w:val="22"/>
          <w:szCs w:val="24"/>
        </w:rPr>
        <w:t>a architekty, ale i bez nich. Letošní ročník s podtitulem „Hurá dovnitř“.</w:t>
      </w:r>
    </w:p>
    <w:p w:rsidR="001369B0" w:rsidRPr="008142D1" w:rsidRDefault="001369B0" w:rsidP="001369B0">
      <w:pPr>
        <w:pStyle w:val="normalniPIS"/>
        <w:rPr>
          <w:rFonts w:ascii="Arial" w:hAnsi="Arial" w:cs="Arial"/>
          <w:sz w:val="10"/>
          <w:szCs w:val="10"/>
        </w:rPr>
      </w:pPr>
    </w:p>
    <w:p w:rsidR="001369B0" w:rsidRDefault="00927434" w:rsidP="001369B0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82" w:history="1">
        <w:r w:rsidR="001369B0" w:rsidRPr="001369B0">
          <w:rPr>
            <w:rStyle w:val="Hypertextovodkaz"/>
            <w:rFonts w:ascii="Arial" w:hAnsi="Arial" w:cs="Arial"/>
            <w:b/>
            <w:sz w:val="22"/>
            <w:szCs w:val="24"/>
          </w:rPr>
          <w:t>Mezi ploty</w:t>
        </w:r>
      </w:hyperlink>
    </w:p>
    <w:p w:rsidR="001369B0" w:rsidRDefault="001369B0" w:rsidP="001369B0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4. – 5. 10. 2014</w:t>
      </w:r>
    </w:p>
    <w:p w:rsidR="001369B0" w:rsidRPr="001369B0" w:rsidRDefault="001369B0" w:rsidP="001369B0">
      <w:pPr>
        <w:suppressAutoHyphens/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Tradiční p</w:t>
      </w:r>
      <w:r w:rsidRPr="001369B0">
        <w:rPr>
          <w:rFonts w:ascii="Arial" w:hAnsi="Arial" w:cs="Arial"/>
          <w:sz w:val="22"/>
          <w:szCs w:val="24"/>
        </w:rPr>
        <w:t xml:space="preserve">rojekt </w:t>
      </w:r>
      <w:r>
        <w:rPr>
          <w:rFonts w:ascii="Arial" w:hAnsi="Arial" w:cs="Arial"/>
          <w:sz w:val="22"/>
          <w:szCs w:val="24"/>
        </w:rPr>
        <w:t xml:space="preserve">na podporu psychiatrie </w:t>
      </w:r>
      <w:r w:rsidRPr="001369B0">
        <w:rPr>
          <w:rFonts w:ascii="Arial" w:hAnsi="Arial" w:cs="Arial"/>
          <w:sz w:val="22"/>
          <w:szCs w:val="24"/>
        </w:rPr>
        <w:t xml:space="preserve">se </w:t>
      </w:r>
      <w:r>
        <w:rPr>
          <w:rFonts w:ascii="Arial" w:hAnsi="Arial" w:cs="Arial"/>
          <w:sz w:val="22"/>
          <w:szCs w:val="24"/>
        </w:rPr>
        <w:t xml:space="preserve">po roční pauze </w:t>
      </w:r>
      <w:r w:rsidRPr="001369B0">
        <w:rPr>
          <w:rFonts w:ascii="Arial" w:hAnsi="Arial" w:cs="Arial"/>
          <w:sz w:val="22"/>
          <w:szCs w:val="24"/>
        </w:rPr>
        <w:t xml:space="preserve">představí v novém, </w:t>
      </w:r>
      <w:r w:rsidR="00C15BF2">
        <w:rPr>
          <w:rFonts w:ascii="Arial" w:hAnsi="Arial" w:cs="Arial"/>
          <w:sz w:val="22"/>
          <w:szCs w:val="24"/>
        </w:rPr>
        <w:t xml:space="preserve">v rámci České republiky </w:t>
      </w:r>
      <w:r w:rsidRPr="001369B0">
        <w:rPr>
          <w:rFonts w:ascii="Arial" w:hAnsi="Arial" w:cs="Arial"/>
          <w:sz w:val="22"/>
          <w:szCs w:val="24"/>
        </w:rPr>
        <w:t>dosud nikým nerealizovaném formátu.</w:t>
      </w:r>
    </w:p>
    <w:p w:rsidR="00121715" w:rsidRPr="001369B0" w:rsidRDefault="00121715" w:rsidP="00121715">
      <w:pPr>
        <w:spacing w:before="0"/>
        <w:ind w:left="1200" w:right="1077"/>
        <w:rPr>
          <w:rFonts w:ascii="Arial" w:hAnsi="Arial" w:cs="Arial"/>
          <w:color w:val="808080"/>
          <w:sz w:val="10"/>
          <w:szCs w:val="10"/>
        </w:rPr>
      </w:pPr>
    </w:p>
    <w:p w:rsidR="00F540F4" w:rsidRDefault="00927434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83" w:history="1">
        <w:r w:rsidR="00F540F4" w:rsidRPr="00E9313D">
          <w:rPr>
            <w:rStyle w:val="Hypertextovodkaz"/>
            <w:rFonts w:ascii="Arial" w:hAnsi="Arial" w:cs="Arial"/>
            <w:b/>
            <w:sz w:val="22"/>
            <w:szCs w:val="24"/>
          </w:rPr>
          <w:t xml:space="preserve">Lady </w:t>
        </w:r>
        <w:proofErr w:type="spellStart"/>
        <w:r w:rsidR="00F540F4" w:rsidRPr="00E9313D">
          <w:rPr>
            <w:rStyle w:val="Hypertextovodkaz"/>
            <w:rFonts w:ascii="Arial" w:hAnsi="Arial" w:cs="Arial"/>
            <w:b/>
            <w:sz w:val="22"/>
            <w:szCs w:val="24"/>
          </w:rPr>
          <w:t>Gaga</w:t>
        </w:r>
        <w:proofErr w:type="spellEnd"/>
      </w:hyperlink>
    </w:p>
    <w:p w:rsidR="00F540F4" w:rsidRDefault="00F540F4" w:rsidP="00E9473E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5. 10. 2014, 19:30</w:t>
      </w:r>
    </w:p>
    <w:p w:rsidR="00F540F4" w:rsidRDefault="00F540F4" w:rsidP="00E9473E">
      <w:pPr>
        <w:suppressAutoHyphens/>
        <w:spacing w:before="0"/>
        <w:ind w:left="1200" w:right="1077"/>
        <w:rPr>
          <w:rFonts w:ascii="Arial" w:hAnsi="Arial" w:cs="Arial"/>
          <w:sz w:val="22"/>
        </w:rPr>
      </w:pPr>
      <w:r w:rsidRPr="00E9313D">
        <w:rPr>
          <w:rFonts w:ascii="Arial" w:hAnsi="Arial" w:cs="Arial"/>
          <w:sz w:val="22"/>
        </w:rPr>
        <w:t>Jedna z nejvíce vzrušujících a inovativních umělkyň současnosti vystoupí v O2 Aréně.</w:t>
      </w:r>
    </w:p>
    <w:p w:rsidR="00B224A2" w:rsidRPr="008142D1" w:rsidRDefault="00B224A2" w:rsidP="00B224A2">
      <w:pPr>
        <w:pStyle w:val="normalniPIS"/>
        <w:rPr>
          <w:rFonts w:ascii="Arial" w:hAnsi="Arial" w:cs="Arial"/>
          <w:sz w:val="10"/>
          <w:szCs w:val="10"/>
        </w:rPr>
      </w:pPr>
    </w:p>
    <w:p w:rsidR="00B224A2" w:rsidRDefault="00927434" w:rsidP="00B224A2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84" w:history="1">
        <w:r w:rsidR="00B224A2" w:rsidRPr="00B224A2">
          <w:rPr>
            <w:rStyle w:val="Hypertextovodkaz"/>
            <w:rFonts w:ascii="Arial" w:hAnsi="Arial" w:cs="Arial"/>
            <w:b/>
            <w:sz w:val="22"/>
            <w:szCs w:val="24"/>
          </w:rPr>
          <w:t>Paralelní životy – 20. století očima tajné policie</w:t>
        </w:r>
      </w:hyperlink>
    </w:p>
    <w:p w:rsidR="00B224A2" w:rsidRDefault="00B224A2" w:rsidP="00B224A2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5. – 9. 10. 2014</w:t>
      </w:r>
    </w:p>
    <w:p w:rsidR="00B224A2" w:rsidRPr="008142D1" w:rsidRDefault="00B224A2" w:rsidP="00B224A2">
      <w:pPr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  <w:r w:rsidRPr="00B224A2">
        <w:rPr>
          <w:rFonts w:ascii="Arial" w:hAnsi="Arial" w:cs="Arial"/>
          <w:bCs/>
          <w:sz w:val="22"/>
          <w:szCs w:val="24"/>
        </w:rPr>
        <w:t>Projekt</w:t>
      </w:r>
      <w:r>
        <w:rPr>
          <w:rFonts w:ascii="Arial" w:hAnsi="Arial" w:cs="Arial"/>
          <w:bCs/>
          <w:sz w:val="22"/>
          <w:szCs w:val="24"/>
        </w:rPr>
        <w:t>, který</w:t>
      </w:r>
      <w:r w:rsidRPr="00B224A2">
        <w:rPr>
          <w:rFonts w:ascii="Arial" w:hAnsi="Arial" w:cs="Arial"/>
          <w:bCs/>
          <w:sz w:val="22"/>
          <w:szCs w:val="24"/>
        </w:rPr>
        <w:t xml:space="preserve"> iniciovala Asociace Divadelní Nitra</w:t>
      </w:r>
      <w:r>
        <w:rPr>
          <w:rFonts w:ascii="Arial" w:hAnsi="Arial" w:cs="Arial"/>
          <w:bCs/>
          <w:sz w:val="22"/>
          <w:szCs w:val="24"/>
        </w:rPr>
        <w:t xml:space="preserve"> -</w:t>
      </w:r>
      <w:r w:rsidRPr="00B224A2">
        <w:rPr>
          <w:rFonts w:ascii="Arial" w:hAnsi="Arial" w:cs="Arial"/>
          <w:bCs/>
          <w:sz w:val="22"/>
          <w:szCs w:val="24"/>
        </w:rPr>
        <w:t xml:space="preserve"> organizátor prestižního divadelního festivalu</w:t>
      </w:r>
      <w:r w:rsidR="00D66BBC">
        <w:rPr>
          <w:rFonts w:ascii="Arial" w:hAnsi="Arial" w:cs="Arial"/>
          <w:bCs/>
          <w:sz w:val="22"/>
          <w:szCs w:val="24"/>
        </w:rPr>
        <w:t xml:space="preserve"> -</w:t>
      </w:r>
      <w:r>
        <w:rPr>
          <w:rFonts w:ascii="Arial" w:hAnsi="Arial" w:cs="Arial"/>
          <w:bCs/>
          <w:sz w:val="22"/>
          <w:szCs w:val="24"/>
        </w:rPr>
        <w:t xml:space="preserve"> </w:t>
      </w:r>
      <w:r w:rsidRPr="00B224A2">
        <w:rPr>
          <w:rFonts w:ascii="Arial" w:hAnsi="Arial" w:cs="Arial"/>
          <w:bCs/>
          <w:sz w:val="22"/>
          <w:szCs w:val="24"/>
        </w:rPr>
        <w:t>a jako koproducent se na něm kromě pěti divadel</w:t>
      </w:r>
      <w:r>
        <w:rPr>
          <w:rFonts w:ascii="Arial" w:hAnsi="Arial" w:cs="Arial"/>
          <w:bCs/>
          <w:sz w:val="22"/>
          <w:szCs w:val="24"/>
        </w:rPr>
        <w:t xml:space="preserve"> </w:t>
      </w:r>
      <w:r w:rsidRPr="00B224A2">
        <w:rPr>
          <w:rFonts w:ascii="Arial" w:hAnsi="Arial" w:cs="Arial"/>
          <w:bCs/>
          <w:sz w:val="22"/>
          <w:szCs w:val="24"/>
        </w:rPr>
        <w:t>a divadelních skupin z Německa, Maďarska, Rumunska, Slovenka a Polska podílí také Národní divadlo</w:t>
      </w:r>
      <w:r>
        <w:rPr>
          <w:rFonts w:ascii="Arial" w:hAnsi="Arial" w:cs="Arial"/>
          <w:bCs/>
          <w:sz w:val="22"/>
          <w:szCs w:val="24"/>
        </w:rPr>
        <w:t xml:space="preserve">, uvede ND v komorních prostorách Nové scény, Zkušebny provozní budovy ND a divadla Alfréd ve dvoře. </w:t>
      </w:r>
      <w:r w:rsidRPr="00B224A2">
        <w:rPr>
          <w:rFonts w:ascii="Arial" w:hAnsi="Arial" w:cs="Arial"/>
          <w:bCs/>
          <w:sz w:val="22"/>
          <w:szCs w:val="24"/>
        </w:rPr>
        <w:t>Umělci</w:t>
      </w:r>
      <w:r>
        <w:rPr>
          <w:rFonts w:ascii="Arial" w:hAnsi="Arial" w:cs="Arial"/>
          <w:bCs/>
          <w:sz w:val="22"/>
          <w:szCs w:val="24"/>
        </w:rPr>
        <w:t xml:space="preserve"> </w:t>
      </w:r>
      <w:r w:rsidRPr="00B224A2">
        <w:rPr>
          <w:rFonts w:ascii="Arial" w:hAnsi="Arial" w:cs="Arial"/>
          <w:bCs/>
          <w:sz w:val="22"/>
          <w:szCs w:val="24"/>
        </w:rPr>
        <w:t xml:space="preserve">z bývalých socialistických zemí vytvořili šest dokumentárních divadelních inscenací na základě zkoumání archivních materiálů tajných policejních složek operujících v teritoriu bývalého východního bloku. </w:t>
      </w:r>
    </w:p>
    <w:p w:rsidR="006A215E" w:rsidRPr="008142D1" w:rsidRDefault="006A215E" w:rsidP="00E9473E">
      <w:pPr>
        <w:pStyle w:val="normalniPIS"/>
        <w:rPr>
          <w:rFonts w:ascii="Arial" w:hAnsi="Arial" w:cs="Arial"/>
          <w:sz w:val="10"/>
          <w:szCs w:val="10"/>
        </w:rPr>
      </w:pPr>
    </w:p>
    <w:p w:rsidR="006A215E" w:rsidRDefault="00927434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85" w:history="1">
        <w:r w:rsidR="006A215E" w:rsidRPr="00EA0686">
          <w:rPr>
            <w:rStyle w:val="Hypertextovodkaz"/>
            <w:rFonts w:ascii="Arial" w:hAnsi="Arial" w:cs="Arial"/>
            <w:b/>
            <w:sz w:val="22"/>
            <w:szCs w:val="24"/>
          </w:rPr>
          <w:t>Struny podzimu</w:t>
        </w:r>
      </w:hyperlink>
    </w:p>
    <w:p w:rsidR="006A215E" w:rsidRDefault="006A215E" w:rsidP="00E9473E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6. 10.</w:t>
      </w:r>
      <w:r w:rsidR="005B17B2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– 9. 11. 2014</w:t>
      </w:r>
    </w:p>
    <w:p w:rsidR="00473520" w:rsidRPr="00473520" w:rsidRDefault="00473520" w:rsidP="00E9473E">
      <w:pPr>
        <w:suppressAutoHyphens/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 w:rsidRPr="00473520">
        <w:rPr>
          <w:rFonts w:ascii="Arial" w:hAnsi="Arial" w:cs="Arial"/>
          <w:bCs/>
          <w:sz w:val="22"/>
          <w:szCs w:val="24"/>
        </w:rPr>
        <w:t xml:space="preserve">Jazz, </w:t>
      </w:r>
      <w:proofErr w:type="spellStart"/>
      <w:r w:rsidRPr="00473520">
        <w:rPr>
          <w:rFonts w:ascii="Arial" w:hAnsi="Arial" w:cs="Arial"/>
          <w:bCs/>
          <w:sz w:val="22"/>
          <w:szCs w:val="24"/>
        </w:rPr>
        <w:t>world</w:t>
      </w:r>
      <w:proofErr w:type="spellEnd"/>
      <w:r w:rsidRPr="00473520">
        <w:rPr>
          <w:rFonts w:ascii="Arial" w:hAnsi="Arial" w:cs="Arial"/>
          <w:bCs/>
          <w:sz w:val="22"/>
          <w:szCs w:val="24"/>
        </w:rPr>
        <w:t xml:space="preserve"> music, současná vážná hudba, dávné tradice i nejžhavější</w:t>
      </w:r>
      <w:r>
        <w:rPr>
          <w:rFonts w:ascii="Arial" w:hAnsi="Arial" w:cs="Arial"/>
          <w:bCs/>
          <w:sz w:val="22"/>
          <w:szCs w:val="24"/>
        </w:rPr>
        <w:t xml:space="preserve"> </w:t>
      </w:r>
      <w:r w:rsidRPr="00473520">
        <w:rPr>
          <w:rFonts w:ascii="Arial" w:hAnsi="Arial" w:cs="Arial"/>
          <w:bCs/>
          <w:sz w:val="22"/>
          <w:szCs w:val="24"/>
        </w:rPr>
        <w:t>současnost</w:t>
      </w:r>
      <w:r w:rsidR="00EA0686">
        <w:rPr>
          <w:rFonts w:ascii="Arial" w:hAnsi="Arial" w:cs="Arial"/>
          <w:bCs/>
          <w:sz w:val="22"/>
          <w:szCs w:val="24"/>
        </w:rPr>
        <w:t xml:space="preserve">, </w:t>
      </w:r>
      <w:r w:rsidRPr="00473520">
        <w:rPr>
          <w:rFonts w:ascii="Arial" w:hAnsi="Arial" w:cs="Arial"/>
          <w:bCs/>
          <w:sz w:val="22"/>
          <w:szCs w:val="24"/>
        </w:rPr>
        <w:t>to vše v interpretaci absolutní světové špičky.</w:t>
      </w:r>
      <w:r>
        <w:rPr>
          <w:rFonts w:ascii="Arial" w:hAnsi="Arial" w:cs="Arial"/>
          <w:bCs/>
          <w:sz w:val="22"/>
          <w:szCs w:val="24"/>
        </w:rPr>
        <w:t xml:space="preserve"> </w:t>
      </w:r>
      <w:r w:rsidRPr="00473520">
        <w:rPr>
          <w:rFonts w:ascii="Arial" w:hAnsi="Arial" w:cs="Arial"/>
          <w:sz w:val="22"/>
          <w:szCs w:val="24"/>
        </w:rPr>
        <w:t>19. ročník mezinárodního hudebního festivalu</w:t>
      </w:r>
      <w:r>
        <w:rPr>
          <w:rFonts w:ascii="Arial" w:hAnsi="Arial" w:cs="Arial"/>
          <w:sz w:val="22"/>
          <w:szCs w:val="24"/>
        </w:rPr>
        <w:t xml:space="preserve">, v rámci </w:t>
      </w:r>
      <w:r w:rsidR="006A70EF">
        <w:rPr>
          <w:rFonts w:ascii="Arial" w:hAnsi="Arial" w:cs="Arial"/>
          <w:sz w:val="22"/>
          <w:szCs w:val="24"/>
        </w:rPr>
        <w:t xml:space="preserve">něhož </w:t>
      </w:r>
      <w:r>
        <w:rPr>
          <w:rFonts w:ascii="Arial" w:hAnsi="Arial" w:cs="Arial"/>
          <w:sz w:val="22"/>
          <w:szCs w:val="24"/>
        </w:rPr>
        <w:t>vystoupí:</w:t>
      </w:r>
      <w:r w:rsidR="006A70EF">
        <w:rPr>
          <w:rFonts w:ascii="Arial" w:hAnsi="Arial" w:cs="Arial"/>
          <w:sz w:val="22"/>
          <w:szCs w:val="24"/>
        </w:rPr>
        <w:tab/>
      </w:r>
      <w:proofErr w:type="gramStart"/>
      <w:r w:rsidRPr="00473520">
        <w:rPr>
          <w:rFonts w:ascii="Arial" w:hAnsi="Arial" w:cs="Arial"/>
          <w:sz w:val="22"/>
          <w:szCs w:val="24"/>
        </w:rPr>
        <w:t>6.10</w:t>
      </w:r>
      <w:proofErr w:type="gramEnd"/>
      <w:r w:rsidRPr="00473520">
        <w:rPr>
          <w:rFonts w:ascii="Arial" w:hAnsi="Arial" w:cs="Arial"/>
          <w:sz w:val="22"/>
          <w:szCs w:val="24"/>
        </w:rPr>
        <w:t>.</w:t>
      </w:r>
      <w:r w:rsidRPr="00473520">
        <w:rPr>
          <w:rFonts w:ascii="Arial" w:hAnsi="Arial" w:cs="Arial"/>
          <w:sz w:val="22"/>
          <w:szCs w:val="24"/>
        </w:rPr>
        <w:tab/>
      </w:r>
      <w:proofErr w:type="spellStart"/>
      <w:r w:rsidRPr="00473520">
        <w:rPr>
          <w:rFonts w:ascii="Arial" w:hAnsi="Arial" w:cs="Arial"/>
          <w:sz w:val="22"/>
          <w:szCs w:val="24"/>
        </w:rPr>
        <w:t>Mariza</w:t>
      </w:r>
      <w:proofErr w:type="spellEnd"/>
      <w:r w:rsidRPr="00473520">
        <w:rPr>
          <w:rFonts w:ascii="Arial" w:hAnsi="Arial" w:cs="Arial"/>
          <w:sz w:val="22"/>
          <w:szCs w:val="24"/>
        </w:rPr>
        <w:tab/>
      </w:r>
      <w:r w:rsidR="006A70EF">
        <w:rPr>
          <w:rFonts w:ascii="Arial" w:hAnsi="Arial" w:cs="Arial"/>
          <w:sz w:val="22"/>
          <w:szCs w:val="24"/>
        </w:rPr>
        <w:tab/>
      </w:r>
      <w:r w:rsidR="006A70EF">
        <w:rPr>
          <w:rFonts w:ascii="Arial" w:hAnsi="Arial" w:cs="Arial"/>
          <w:sz w:val="22"/>
          <w:szCs w:val="24"/>
        </w:rPr>
        <w:tab/>
      </w:r>
      <w:r w:rsidR="006A70EF">
        <w:rPr>
          <w:rFonts w:ascii="Arial" w:hAnsi="Arial" w:cs="Arial"/>
          <w:sz w:val="22"/>
          <w:szCs w:val="24"/>
        </w:rPr>
        <w:tab/>
      </w:r>
      <w:r w:rsidR="006A70EF">
        <w:rPr>
          <w:rFonts w:ascii="Arial" w:hAnsi="Arial" w:cs="Arial"/>
          <w:sz w:val="22"/>
          <w:szCs w:val="24"/>
        </w:rPr>
        <w:tab/>
      </w:r>
      <w:r w:rsidR="006A70EF"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>Státní opera Praha</w:t>
      </w:r>
    </w:p>
    <w:p w:rsidR="00473520" w:rsidRPr="00473520" w:rsidRDefault="00473520" w:rsidP="00E9473E">
      <w:pPr>
        <w:suppressAutoHyphens/>
        <w:spacing w:before="0"/>
        <w:ind w:left="1134" w:right="1077"/>
        <w:jc w:val="both"/>
        <w:rPr>
          <w:rFonts w:ascii="Arial" w:hAnsi="Arial" w:cs="Arial"/>
          <w:sz w:val="22"/>
          <w:szCs w:val="24"/>
        </w:rPr>
      </w:pPr>
      <w:r w:rsidRPr="00473520">
        <w:rPr>
          <w:rFonts w:ascii="Arial" w:hAnsi="Arial" w:cs="Arial"/>
          <w:sz w:val="22"/>
          <w:szCs w:val="24"/>
        </w:rPr>
        <w:t xml:space="preserve">  </w:t>
      </w:r>
      <w:r>
        <w:rPr>
          <w:rFonts w:ascii="Arial" w:hAnsi="Arial" w:cs="Arial"/>
          <w:sz w:val="22"/>
          <w:szCs w:val="24"/>
        </w:rPr>
        <w:tab/>
      </w:r>
      <w:r w:rsidR="006A70EF">
        <w:rPr>
          <w:rFonts w:ascii="Arial" w:hAnsi="Arial" w:cs="Arial"/>
          <w:sz w:val="22"/>
          <w:szCs w:val="24"/>
        </w:rPr>
        <w:tab/>
      </w:r>
      <w:proofErr w:type="gramStart"/>
      <w:r w:rsidRPr="00473520">
        <w:rPr>
          <w:rFonts w:ascii="Arial" w:hAnsi="Arial" w:cs="Arial"/>
          <w:sz w:val="22"/>
          <w:szCs w:val="24"/>
        </w:rPr>
        <w:t>9.10</w:t>
      </w:r>
      <w:proofErr w:type="gramEnd"/>
      <w:r w:rsidRPr="00473520">
        <w:rPr>
          <w:rFonts w:ascii="Arial" w:hAnsi="Arial" w:cs="Arial"/>
          <w:sz w:val="22"/>
          <w:szCs w:val="24"/>
        </w:rPr>
        <w:t>.</w:t>
      </w:r>
      <w:r w:rsidRPr="00473520">
        <w:rPr>
          <w:rFonts w:ascii="Arial" w:hAnsi="Arial" w:cs="Arial"/>
          <w:sz w:val="22"/>
          <w:szCs w:val="24"/>
        </w:rPr>
        <w:tab/>
      </w:r>
      <w:proofErr w:type="spellStart"/>
      <w:r w:rsidRPr="00473520">
        <w:rPr>
          <w:rFonts w:ascii="Arial" w:hAnsi="Arial" w:cs="Arial"/>
          <w:sz w:val="22"/>
          <w:szCs w:val="24"/>
        </w:rPr>
        <w:t>Maya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73520">
        <w:rPr>
          <w:rFonts w:ascii="Arial" w:hAnsi="Arial" w:cs="Arial"/>
          <w:sz w:val="22"/>
          <w:szCs w:val="24"/>
        </w:rPr>
        <w:t>Beiser</w:t>
      </w:r>
      <w:proofErr w:type="spellEnd"/>
      <w:r w:rsidRPr="00473520"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ab/>
      </w:r>
      <w:r w:rsidR="006A70EF">
        <w:rPr>
          <w:rFonts w:ascii="Arial" w:hAnsi="Arial" w:cs="Arial"/>
          <w:sz w:val="22"/>
          <w:szCs w:val="24"/>
        </w:rPr>
        <w:tab/>
      </w:r>
      <w:r w:rsidR="006A70EF"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>Studio Hrdinů, Veletržní palác</w:t>
      </w:r>
    </w:p>
    <w:p w:rsidR="00473520" w:rsidRPr="00473520" w:rsidRDefault="00473520" w:rsidP="001E5E13">
      <w:pPr>
        <w:suppressAutoHyphens/>
        <w:spacing w:before="0"/>
        <w:ind w:left="1418" w:right="1077" w:firstLine="709"/>
        <w:jc w:val="both"/>
        <w:rPr>
          <w:rFonts w:ascii="Arial" w:hAnsi="Arial" w:cs="Arial"/>
          <w:sz w:val="22"/>
          <w:szCs w:val="24"/>
        </w:rPr>
      </w:pPr>
      <w:proofErr w:type="gramStart"/>
      <w:r w:rsidRPr="00473520">
        <w:rPr>
          <w:rFonts w:ascii="Arial" w:hAnsi="Arial" w:cs="Arial"/>
          <w:sz w:val="22"/>
          <w:szCs w:val="24"/>
        </w:rPr>
        <w:t>14.10</w:t>
      </w:r>
      <w:proofErr w:type="gramEnd"/>
      <w:r w:rsidRPr="00473520">
        <w:rPr>
          <w:rFonts w:ascii="Arial" w:hAnsi="Arial" w:cs="Arial"/>
          <w:sz w:val="22"/>
          <w:szCs w:val="24"/>
        </w:rPr>
        <w:t>.</w:t>
      </w:r>
      <w:r w:rsidRPr="00473520">
        <w:rPr>
          <w:rFonts w:ascii="Arial" w:hAnsi="Arial" w:cs="Arial"/>
          <w:sz w:val="22"/>
          <w:szCs w:val="24"/>
        </w:rPr>
        <w:tab/>
      </w:r>
      <w:proofErr w:type="spellStart"/>
      <w:r w:rsidRPr="00473520">
        <w:rPr>
          <w:rFonts w:ascii="Arial" w:hAnsi="Arial" w:cs="Arial"/>
          <w:sz w:val="22"/>
          <w:szCs w:val="24"/>
        </w:rPr>
        <w:t>Colin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73520">
        <w:rPr>
          <w:rFonts w:ascii="Arial" w:hAnsi="Arial" w:cs="Arial"/>
          <w:sz w:val="22"/>
          <w:szCs w:val="24"/>
        </w:rPr>
        <w:t>Currie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Group &amp; </w:t>
      </w:r>
      <w:proofErr w:type="spellStart"/>
      <w:r w:rsidRPr="00473520">
        <w:rPr>
          <w:rFonts w:ascii="Arial" w:hAnsi="Arial" w:cs="Arial"/>
          <w:sz w:val="22"/>
          <w:szCs w:val="24"/>
        </w:rPr>
        <w:t>Steve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r w:rsidR="00E957E0">
        <w:rPr>
          <w:rFonts w:ascii="Arial" w:hAnsi="Arial" w:cs="Arial"/>
          <w:sz w:val="22"/>
          <w:szCs w:val="24"/>
        </w:rPr>
        <w:t>Reich</w:t>
      </w:r>
      <w:r w:rsidR="00E957E0">
        <w:rPr>
          <w:rFonts w:ascii="Arial" w:hAnsi="Arial" w:cs="Arial"/>
          <w:sz w:val="22"/>
          <w:szCs w:val="24"/>
        </w:rPr>
        <w:tab/>
      </w:r>
      <w:r w:rsidR="006A70EF">
        <w:rPr>
          <w:rFonts w:ascii="Arial" w:hAnsi="Arial" w:cs="Arial"/>
          <w:sz w:val="22"/>
          <w:szCs w:val="24"/>
        </w:rPr>
        <w:tab/>
      </w:r>
      <w:r w:rsidR="00E957E0">
        <w:rPr>
          <w:rFonts w:ascii="Arial" w:hAnsi="Arial" w:cs="Arial"/>
          <w:sz w:val="22"/>
          <w:szCs w:val="24"/>
        </w:rPr>
        <w:t>Fórum Karlín</w:t>
      </w:r>
    </w:p>
    <w:p w:rsidR="00473520" w:rsidRPr="00473520" w:rsidRDefault="00473520" w:rsidP="001E5E13">
      <w:pPr>
        <w:suppressAutoHyphens/>
        <w:spacing w:before="0"/>
        <w:ind w:left="1418" w:right="1077" w:firstLine="709"/>
        <w:jc w:val="both"/>
        <w:rPr>
          <w:rFonts w:ascii="Arial" w:hAnsi="Arial" w:cs="Arial"/>
          <w:sz w:val="22"/>
          <w:szCs w:val="24"/>
        </w:rPr>
      </w:pPr>
      <w:r w:rsidRPr="00473520">
        <w:rPr>
          <w:rFonts w:ascii="Arial" w:hAnsi="Arial" w:cs="Arial"/>
          <w:sz w:val="22"/>
          <w:szCs w:val="24"/>
        </w:rPr>
        <w:t xml:space="preserve">19.10.  Ahmad </w:t>
      </w:r>
      <w:proofErr w:type="spellStart"/>
      <w:r w:rsidRPr="00473520">
        <w:rPr>
          <w:rFonts w:ascii="Arial" w:hAnsi="Arial" w:cs="Arial"/>
          <w:sz w:val="22"/>
          <w:szCs w:val="24"/>
        </w:rPr>
        <w:t>Jamal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73520">
        <w:rPr>
          <w:rFonts w:ascii="Arial" w:hAnsi="Arial" w:cs="Arial"/>
          <w:sz w:val="22"/>
          <w:szCs w:val="24"/>
        </w:rPr>
        <w:t>Quartet</w:t>
      </w:r>
      <w:proofErr w:type="spellEnd"/>
      <w:r w:rsidRPr="00473520"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ab/>
      </w:r>
      <w:r w:rsidR="006A70EF"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>Dvořákova síň Rudolfina</w:t>
      </w:r>
    </w:p>
    <w:p w:rsidR="00473520" w:rsidRPr="00473520" w:rsidRDefault="00473520" w:rsidP="001E5E13">
      <w:pPr>
        <w:suppressAutoHyphens/>
        <w:spacing w:before="0"/>
        <w:ind w:left="1418" w:right="1077" w:firstLine="709"/>
        <w:jc w:val="both"/>
        <w:rPr>
          <w:rFonts w:ascii="Arial" w:hAnsi="Arial" w:cs="Arial"/>
          <w:sz w:val="22"/>
          <w:szCs w:val="24"/>
        </w:rPr>
      </w:pPr>
      <w:proofErr w:type="gramStart"/>
      <w:r w:rsidRPr="00473520">
        <w:rPr>
          <w:rFonts w:ascii="Arial" w:hAnsi="Arial" w:cs="Arial"/>
          <w:sz w:val="22"/>
          <w:szCs w:val="24"/>
        </w:rPr>
        <w:t>23.10</w:t>
      </w:r>
      <w:proofErr w:type="gramEnd"/>
      <w:r w:rsidRPr="00473520">
        <w:rPr>
          <w:rFonts w:ascii="Arial" w:hAnsi="Arial" w:cs="Arial"/>
          <w:sz w:val="22"/>
          <w:szCs w:val="24"/>
        </w:rPr>
        <w:t>.</w:t>
      </w:r>
      <w:r w:rsidRPr="00473520">
        <w:rPr>
          <w:rFonts w:ascii="Arial" w:hAnsi="Arial" w:cs="Arial"/>
          <w:sz w:val="22"/>
          <w:szCs w:val="24"/>
        </w:rPr>
        <w:tab/>
      </w:r>
      <w:proofErr w:type="spellStart"/>
      <w:r w:rsidRPr="00473520">
        <w:rPr>
          <w:rFonts w:ascii="Arial" w:hAnsi="Arial" w:cs="Arial"/>
          <w:sz w:val="22"/>
          <w:szCs w:val="24"/>
        </w:rPr>
        <w:t>Hossein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73520">
        <w:rPr>
          <w:rFonts w:ascii="Arial" w:hAnsi="Arial" w:cs="Arial"/>
          <w:sz w:val="22"/>
          <w:szCs w:val="24"/>
        </w:rPr>
        <w:t>Alizâdeh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&amp; </w:t>
      </w:r>
      <w:proofErr w:type="spellStart"/>
      <w:r w:rsidRPr="00473520">
        <w:rPr>
          <w:rFonts w:ascii="Arial" w:hAnsi="Arial" w:cs="Arial"/>
          <w:sz w:val="22"/>
          <w:szCs w:val="24"/>
        </w:rPr>
        <w:t>Pejman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73520">
        <w:rPr>
          <w:rFonts w:ascii="Arial" w:hAnsi="Arial" w:cs="Arial"/>
          <w:sz w:val="22"/>
          <w:szCs w:val="24"/>
        </w:rPr>
        <w:t>Hadadi</w:t>
      </w:r>
      <w:proofErr w:type="spellEnd"/>
      <w:r w:rsidRPr="00473520">
        <w:rPr>
          <w:rFonts w:ascii="Arial" w:hAnsi="Arial" w:cs="Arial"/>
          <w:sz w:val="22"/>
          <w:szCs w:val="24"/>
        </w:rPr>
        <w:tab/>
      </w:r>
      <w:r w:rsidR="006A70EF"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>Pražská křižovatka, kostel sv. Anny</w:t>
      </w:r>
    </w:p>
    <w:p w:rsidR="00473520" w:rsidRPr="00473520" w:rsidRDefault="00473520" w:rsidP="001E5E13">
      <w:pPr>
        <w:suppressAutoHyphens/>
        <w:spacing w:before="0"/>
        <w:ind w:left="1418" w:right="1077" w:firstLine="709"/>
        <w:jc w:val="both"/>
        <w:rPr>
          <w:rFonts w:ascii="Arial" w:hAnsi="Arial" w:cs="Arial"/>
          <w:sz w:val="22"/>
          <w:szCs w:val="24"/>
        </w:rPr>
      </w:pPr>
      <w:proofErr w:type="gramStart"/>
      <w:r w:rsidRPr="00473520">
        <w:rPr>
          <w:rFonts w:ascii="Arial" w:hAnsi="Arial" w:cs="Arial"/>
          <w:sz w:val="22"/>
          <w:szCs w:val="24"/>
        </w:rPr>
        <w:t>30.10</w:t>
      </w:r>
      <w:proofErr w:type="gramEnd"/>
      <w:r w:rsidRPr="00473520">
        <w:rPr>
          <w:rFonts w:ascii="Arial" w:hAnsi="Arial" w:cs="Arial"/>
          <w:sz w:val="22"/>
          <w:szCs w:val="24"/>
        </w:rPr>
        <w:t>.</w:t>
      </w:r>
      <w:r w:rsidRPr="00473520">
        <w:rPr>
          <w:rFonts w:ascii="Arial" w:hAnsi="Arial" w:cs="Arial"/>
          <w:sz w:val="22"/>
          <w:szCs w:val="24"/>
        </w:rPr>
        <w:tab/>
      </w:r>
      <w:proofErr w:type="spellStart"/>
      <w:r w:rsidRPr="00473520">
        <w:rPr>
          <w:rFonts w:ascii="Arial" w:hAnsi="Arial" w:cs="Arial"/>
          <w:sz w:val="22"/>
          <w:szCs w:val="24"/>
        </w:rPr>
        <w:t>Didgori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–Gruzínská vokální polyfonie </w:t>
      </w:r>
      <w:r w:rsidR="006A70EF"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 xml:space="preserve">České muzeum hudby </w:t>
      </w:r>
      <w:r w:rsidRPr="00473520">
        <w:rPr>
          <w:rFonts w:ascii="Arial" w:hAnsi="Arial" w:cs="Arial"/>
          <w:vanish/>
          <w:sz w:val="22"/>
          <w:szCs w:val="24"/>
        </w:rPr>
        <w:t>Začátek formuláře</w:t>
      </w:r>
    </w:p>
    <w:p w:rsidR="00473520" w:rsidRPr="00473520" w:rsidRDefault="00473520" w:rsidP="001E5E13">
      <w:pPr>
        <w:suppressAutoHyphens/>
        <w:spacing w:before="0"/>
        <w:ind w:left="1418" w:right="1077" w:firstLine="709"/>
        <w:jc w:val="both"/>
        <w:rPr>
          <w:rFonts w:ascii="Arial" w:hAnsi="Arial" w:cs="Arial"/>
          <w:sz w:val="22"/>
          <w:szCs w:val="24"/>
        </w:rPr>
      </w:pPr>
      <w:proofErr w:type="gramStart"/>
      <w:r w:rsidRPr="00473520">
        <w:rPr>
          <w:rFonts w:ascii="Arial" w:hAnsi="Arial" w:cs="Arial"/>
          <w:sz w:val="22"/>
          <w:szCs w:val="24"/>
        </w:rPr>
        <w:t>3.11</w:t>
      </w:r>
      <w:proofErr w:type="gramEnd"/>
      <w:r w:rsidRPr="00473520">
        <w:rPr>
          <w:rFonts w:ascii="Arial" w:hAnsi="Arial" w:cs="Arial"/>
          <w:sz w:val="22"/>
          <w:szCs w:val="24"/>
        </w:rPr>
        <w:t>.</w:t>
      </w:r>
      <w:r w:rsidRPr="00473520">
        <w:rPr>
          <w:rFonts w:ascii="Arial" w:hAnsi="Arial" w:cs="Arial"/>
          <w:sz w:val="22"/>
          <w:szCs w:val="24"/>
        </w:rPr>
        <w:tab/>
      </w:r>
      <w:proofErr w:type="spellStart"/>
      <w:r w:rsidRPr="00473520">
        <w:rPr>
          <w:rFonts w:ascii="Arial" w:hAnsi="Arial" w:cs="Arial"/>
          <w:sz w:val="22"/>
          <w:szCs w:val="24"/>
        </w:rPr>
        <w:t>Chris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73520">
        <w:rPr>
          <w:rFonts w:ascii="Arial" w:hAnsi="Arial" w:cs="Arial"/>
          <w:sz w:val="22"/>
          <w:szCs w:val="24"/>
        </w:rPr>
        <w:t>Thi</w:t>
      </w:r>
      <w:r w:rsidR="00AA73FB">
        <w:rPr>
          <w:rFonts w:ascii="Arial" w:hAnsi="Arial" w:cs="Arial"/>
          <w:sz w:val="22"/>
          <w:szCs w:val="24"/>
        </w:rPr>
        <w:t>le</w:t>
      </w:r>
      <w:proofErr w:type="spellEnd"/>
      <w:r w:rsidR="00AA73FB">
        <w:rPr>
          <w:rFonts w:ascii="Arial" w:hAnsi="Arial" w:cs="Arial"/>
          <w:sz w:val="22"/>
          <w:szCs w:val="24"/>
        </w:rPr>
        <w:t xml:space="preserve"> &amp; Brad </w:t>
      </w:r>
      <w:proofErr w:type="spellStart"/>
      <w:r w:rsidR="00AA73FB">
        <w:rPr>
          <w:rFonts w:ascii="Arial" w:hAnsi="Arial" w:cs="Arial"/>
          <w:sz w:val="22"/>
          <w:szCs w:val="24"/>
        </w:rPr>
        <w:t>Mehldau</w:t>
      </w:r>
      <w:proofErr w:type="spellEnd"/>
      <w:r w:rsidR="00AA73FB">
        <w:rPr>
          <w:rFonts w:ascii="Arial" w:hAnsi="Arial" w:cs="Arial"/>
          <w:sz w:val="22"/>
          <w:szCs w:val="24"/>
        </w:rPr>
        <w:t xml:space="preserve"> </w:t>
      </w:r>
      <w:r w:rsidR="00AA73FB">
        <w:rPr>
          <w:rFonts w:ascii="Arial" w:hAnsi="Arial" w:cs="Arial"/>
          <w:sz w:val="22"/>
          <w:szCs w:val="24"/>
        </w:rPr>
        <w:tab/>
      </w:r>
      <w:r w:rsidR="00AA73FB">
        <w:rPr>
          <w:rFonts w:ascii="Arial" w:hAnsi="Arial" w:cs="Arial"/>
          <w:sz w:val="22"/>
          <w:szCs w:val="24"/>
        </w:rPr>
        <w:tab/>
      </w:r>
      <w:r w:rsidR="006A70EF">
        <w:rPr>
          <w:rFonts w:ascii="Arial" w:hAnsi="Arial" w:cs="Arial"/>
          <w:sz w:val="22"/>
          <w:szCs w:val="24"/>
        </w:rPr>
        <w:tab/>
      </w:r>
      <w:r w:rsidR="00AA73FB">
        <w:rPr>
          <w:rFonts w:ascii="Arial" w:hAnsi="Arial" w:cs="Arial"/>
          <w:sz w:val="22"/>
          <w:szCs w:val="24"/>
        </w:rPr>
        <w:t>Velký sál Lucerny</w:t>
      </w:r>
    </w:p>
    <w:p w:rsidR="00473520" w:rsidRPr="00473520" w:rsidRDefault="00473520" w:rsidP="001E5E13">
      <w:pPr>
        <w:suppressAutoHyphens/>
        <w:spacing w:before="0"/>
        <w:ind w:left="1418" w:right="1077" w:firstLine="709"/>
        <w:jc w:val="both"/>
        <w:rPr>
          <w:rFonts w:ascii="Arial" w:hAnsi="Arial" w:cs="Arial"/>
          <w:sz w:val="22"/>
          <w:szCs w:val="24"/>
        </w:rPr>
      </w:pPr>
      <w:proofErr w:type="gramStart"/>
      <w:r w:rsidRPr="00473520">
        <w:rPr>
          <w:rFonts w:ascii="Arial" w:hAnsi="Arial" w:cs="Arial"/>
          <w:sz w:val="22"/>
          <w:szCs w:val="24"/>
        </w:rPr>
        <w:t>5.11</w:t>
      </w:r>
      <w:proofErr w:type="gramEnd"/>
      <w:r w:rsidRPr="00473520">
        <w:rPr>
          <w:rFonts w:ascii="Arial" w:hAnsi="Arial" w:cs="Arial"/>
          <w:sz w:val="22"/>
          <w:szCs w:val="24"/>
        </w:rPr>
        <w:t>.</w:t>
      </w:r>
      <w:r w:rsidRPr="00473520">
        <w:rPr>
          <w:rFonts w:ascii="Arial" w:hAnsi="Arial" w:cs="Arial"/>
          <w:sz w:val="22"/>
          <w:szCs w:val="24"/>
        </w:rPr>
        <w:tab/>
      </w:r>
      <w:proofErr w:type="spellStart"/>
      <w:r w:rsidRPr="00473520">
        <w:rPr>
          <w:rFonts w:ascii="Arial" w:hAnsi="Arial" w:cs="Arial"/>
          <w:sz w:val="22"/>
          <w:szCs w:val="24"/>
        </w:rPr>
        <w:t>Hugh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73520">
        <w:rPr>
          <w:rFonts w:ascii="Arial" w:hAnsi="Arial" w:cs="Arial"/>
          <w:sz w:val="22"/>
          <w:szCs w:val="24"/>
        </w:rPr>
        <w:t>Masekela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&amp; </w:t>
      </w:r>
      <w:proofErr w:type="spellStart"/>
      <w:r w:rsidRPr="00473520">
        <w:rPr>
          <w:rFonts w:ascii="Arial" w:hAnsi="Arial" w:cs="Arial"/>
          <w:sz w:val="22"/>
          <w:szCs w:val="24"/>
        </w:rPr>
        <w:t>Larry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73520">
        <w:rPr>
          <w:rFonts w:ascii="Arial" w:hAnsi="Arial" w:cs="Arial"/>
          <w:sz w:val="22"/>
          <w:szCs w:val="24"/>
        </w:rPr>
        <w:t>Willis</w:t>
      </w:r>
      <w:proofErr w:type="spellEnd"/>
      <w:r w:rsidRPr="00473520">
        <w:rPr>
          <w:rFonts w:ascii="Arial" w:hAnsi="Arial" w:cs="Arial"/>
          <w:sz w:val="22"/>
          <w:szCs w:val="24"/>
        </w:rPr>
        <w:tab/>
      </w:r>
      <w:r w:rsidR="006A70EF"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>Dvořákova síň Rudolfina</w:t>
      </w:r>
    </w:p>
    <w:p w:rsidR="00473520" w:rsidRPr="00473520" w:rsidRDefault="00473520" w:rsidP="001E5E13">
      <w:pPr>
        <w:suppressAutoHyphens/>
        <w:spacing w:before="0"/>
        <w:ind w:left="1418" w:right="1077" w:firstLine="709"/>
        <w:jc w:val="both"/>
        <w:rPr>
          <w:rFonts w:ascii="Arial" w:hAnsi="Arial" w:cs="Arial"/>
          <w:sz w:val="22"/>
          <w:szCs w:val="24"/>
        </w:rPr>
      </w:pPr>
      <w:proofErr w:type="gramStart"/>
      <w:r w:rsidRPr="00473520">
        <w:rPr>
          <w:rFonts w:ascii="Arial" w:hAnsi="Arial" w:cs="Arial"/>
          <w:sz w:val="22"/>
          <w:szCs w:val="24"/>
        </w:rPr>
        <w:t>9.11</w:t>
      </w:r>
      <w:proofErr w:type="gramEnd"/>
      <w:r w:rsidRPr="00473520">
        <w:rPr>
          <w:rFonts w:ascii="Arial" w:hAnsi="Arial" w:cs="Arial"/>
          <w:sz w:val="22"/>
          <w:szCs w:val="24"/>
        </w:rPr>
        <w:t>.</w:t>
      </w:r>
      <w:r w:rsidRPr="00473520">
        <w:rPr>
          <w:rFonts w:ascii="Arial" w:hAnsi="Arial" w:cs="Arial"/>
          <w:sz w:val="22"/>
          <w:szCs w:val="24"/>
        </w:rPr>
        <w:tab/>
      </w:r>
      <w:proofErr w:type="spellStart"/>
      <w:r w:rsidRPr="00473520">
        <w:rPr>
          <w:rFonts w:ascii="Arial" w:hAnsi="Arial" w:cs="Arial"/>
          <w:sz w:val="22"/>
          <w:szCs w:val="24"/>
        </w:rPr>
        <w:t>Estrella</w:t>
      </w:r>
      <w:proofErr w:type="spellEnd"/>
      <w:r w:rsidRPr="0047352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73520">
        <w:rPr>
          <w:rFonts w:ascii="Arial" w:hAnsi="Arial" w:cs="Arial"/>
          <w:sz w:val="22"/>
          <w:szCs w:val="24"/>
        </w:rPr>
        <w:t>Morente</w:t>
      </w:r>
      <w:proofErr w:type="spellEnd"/>
      <w:r w:rsidRPr="00473520"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ab/>
      </w:r>
      <w:r w:rsidR="006A70EF">
        <w:rPr>
          <w:rFonts w:ascii="Arial" w:hAnsi="Arial" w:cs="Arial"/>
          <w:sz w:val="22"/>
          <w:szCs w:val="24"/>
        </w:rPr>
        <w:tab/>
      </w:r>
      <w:r w:rsidRPr="00473520">
        <w:rPr>
          <w:rFonts w:ascii="Arial" w:hAnsi="Arial" w:cs="Arial"/>
          <w:sz w:val="22"/>
          <w:szCs w:val="24"/>
        </w:rPr>
        <w:t>Stavovské divadlo</w:t>
      </w:r>
    </w:p>
    <w:p w:rsidR="00424B0F" w:rsidRDefault="00424B0F" w:rsidP="00AA3471">
      <w:pPr>
        <w:suppressAutoHyphens/>
        <w:spacing w:before="0"/>
        <w:ind w:right="1077"/>
        <w:rPr>
          <w:rFonts w:ascii="Arial" w:hAnsi="Arial" w:cs="Arial"/>
          <w:sz w:val="10"/>
          <w:szCs w:val="10"/>
        </w:rPr>
      </w:pPr>
    </w:p>
    <w:p w:rsidR="004E69E6" w:rsidRDefault="004E69E6" w:rsidP="00AA3471">
      <w:pPr>
        <w:suppressAutoHyphens/>
        <w:spacing w:before="0"/>
        <w:ind w:right="1077"/>
        <w:rPr>
          <w:rFonts w:ascii="Arial" w:hAnsi="Arial" w:cs="Arial"/>
          <w:sz w:val="10"/>
          <w:szCs w:val="10"/>
        </w:rPr>
      </w:pPr>
    </w:p>
    <w:p w:rsidR="004E69E6" w:rsidRDefault="004E69E6" w:rsidP="00AA3471">
      <w:pPr>
        <w:suppressAutoHyphens/>
        <w:spacing w:before="0"/>
        <w:ind w:right="1077"/>
        <w:rPr>
          <w:rFonts w:ascii="Arial" w:hAnsi="Arial" w:cs="Arial"/>
          <w:sz w:val="10"/>
          <w:szCs w:val="10"/>
        </w:rPr>
      </w:pPr>
    </w:p>
    <w:p w:rsidR="004E69E6" w:rsidRDefault="004E69E6" w:rsidP="00AA3471">
      <w:pPr>
        <w:suppressAutoHyphens/>
        <w:spacing w:before="0"/>
        <w:ind w:right="1077"/>
        <w:rPr>
          <w:rFonts w:ascii="Arial" w:hAnsi="Arial" w:cs="Arial"/>
          <w:sz w:val="10"/>
          <w:szCs w:val="10"/>
        </w:rPr>
      </w:pPr>
    </w:p>
    <w:p w:rsidR="004E69E6" w:rsidRPr="008142D1" w:rsidRDefault="004E69E6" w:rsidP="00AA3471">
      <w:pPr>
        <w:suppressAutoHyphens/>
        <w:spacing w:before="0"/>
        <w:ind w:right="1077"/>
        <w:rPr>
          <w:rFonts w:ascii="Arial" w:hAnsi="Arial" w:cs="Arial"/>
          <w:sz w:val="10"/>
          <w:szCs w:val="10"/>
        </w:rPr>
      </w:pPr>
    </w:p>
    <w:p w:rsidR="00AA3471" w:rsidRDefault="00927434" w:rsidP="00AA3471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86" w:history="1">
        <w:proofErr w:type="spellStart"/>
        <w:r w:rsidR="00AA3471" w:rsidRPr="00AA3471">
          <w:rPr>
            <w:rStyle w:val="Hypertextovodkaz"/>
            <w:rFonts w:ascii="Arial" w:hAnsi="Arial" w:cs="Arial"/>
            <w:b/>
            <w:sz w:val="22"/>
            <w:szCs w:val="24"/>
          </w:rPr>
          <w:t>Designblok</w:t>
        </w:r>
        <w:proofErr w:type="spellEnd"/>
        <w:r w:rsidR="00AA3471" w:rsidRPr="00AA3471">
          <w:rPr>
            <w:rStyle w:val="Hypertextovodkaz"/>
            <w:rFonts w:ascii="Arial" w:hAnsi="Arial" w:cs="Arial"/>
            <w:b/>
            <w:sz w:val="22"/>
            <w:szCs w:val="24"/>
          </w:rPr>
          <w:t xml:space="preserve"> – Prague Design and </w:t>
        </w:r>
        <w:proofErr w:type="spellStart"/>
        <w:r w:rsidR="00AA3471" w:rsidRPr="00AA3471">
          <w:rPr>
            <w:rStyle w:val="Hypertextovodkaz"/>
            <w:rFonts w:ascii="Arial" w:hAnsi="Arial" w:cs="Arial"/>
            <w:b/>
            <w:sz w:val="22"/>
            <w:szCs w:val="24"/>
          </w:rPr>
          <w:t>Fashion</w:t>
        </w:r>
        <w:proofErr w:type="spellEnd"/>
        <w:r w:rsidR="00AA3471" w:rsidRPr="00AA3471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A3471" w:rsidRPr="00AA3471">
          <w:rPr>
            <w:rStyle w:val="Hypertextovodkaz"/>
            <w:rFonts w:ascii="Arial" w:hAnsi="Arial" w:cs="Arial"/>
            <w:b/>
            <w:sz w:val="22"/>
            <w:szCs w:val="24"/>
          </w:rPr>
          <w:t>Week</w:t>
        </w:r>
        <w:proofErr w:type="spellEnd"/>
      </w:hyperlink>
    </w:p>
    <w:p w:rsidR="00AA3471" w:rsidRDefault="00AA3471" w:rsidP="00AA3471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7. a 12. 10. 2014</w:t>
      </w:r>
    </w:p>
    <w:p w:rsidR="00AA3471" w:rsidRPr="00AA3471" w:rsidRDefault="00AA3471" w:rsidP="00AA3471">
      <w:pPr>
        <w:suppressAutoHyphens/>
        <w:spacing w:before="0"/>
        <w:ind w:left="1134" w:right="107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Čeští a zahraniční výrobci se představí </w:t>
      </w:r>
      <w:r w:rsidRPr="00AA3471">
        <w:rPr>
          <w:rFonts w:ascii="Arial" w:hAnsi="Arial" w:cs="Arial"/>
          <w:sz w:val="22"/>
          <w:szCs w:val="24"/>
        </w:rPr>
        <w:t>v</w:t>
      </w:r>
      <w:r>
        <w:rPr>
          <w:rFonts w:ascii="Arial" w:hAnsi="Arial" w:cs="Arial"/>
          <w:sz w:val="22"/>
          <w:szCs w:val="24"/>
        </w:rPr>
        <w:t xml:space="preserve"> pěti patrech </w:t>
      </w:r>
      <w:r w:rsidRPr="00AA3471">
        <w:rPr>
          <w:rFonts w:ascii="Arial" w:hAnsi="Arial" w:cs="Arial"/>
          <w:sz w:val="22"/>
          <w:szCs w:val="24"/>
        </w:rPr>
        <w:t>Grand Hotelu Evropa</w:t>
      </w:r>
      <w:r>
        <w:rPr>
          <w:rFonts w:ascii="Arial" w:hAnsi="Arial" w:cs="Arial"/>
          <w:sz w:val="22"/>
          <w:szCs w:val="24"/>
        </w:rPr>
        <w:t>, který právě prochází rekonstrukcí. Návštěvníci mohou zavítat i do míst, která jsou běžně nedostupná.</w:t>
      </w:r>
    </w:p>
    <w:p w:rsidR="00F41DD0" w:rsidRPr="008142D1" w:rsidRDefault="00F41DD0" w:rsidP="00F41DD0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F41DD0" w:rsidRDefault="00927434" w:rsidP="00F41DD0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87" w:history="1">
        <w:r w:rsidR="00F41DD0" w:rsidRPr="00F41DD0">
          <w:rPr>
            <w:rStyle w:val="Hypertextovodkaz"/>
            <w:rFonts w:ascii="Arial" w:hAnsi="Arial" w:cs="Arial"/>
            <w:b/>
            <w:sz w:val="22"/>
            <w:szCs w:val="24"/>
          </w:rPr>
          <w:t>Malostranské komorní slavnosti</w:t>
        </w:r>
      </w:hyperlink>
    </w:p>
    <w:p w:rsidR="00F41DD0" w:rsidRDefault="00F41DD0" w:rsidP="00F41DD0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7. 10. – 30. 11. 2014</w:t>
      </w:r>
    </w:p>
    <w:p w:rsidR="00F41DD0" w:rsidRPr="00F41DD0" w:rsidRDefault="00F41DD0" w:rsidP="00F41DD0">
      <w:pPr>
        <w:suppressAutoHyphens/>
        <w:spacing w:before="0"/>
        <w:ind w:left="1134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12. ročník </w:t>
      </w:r>
      <w:r w:rsidRPr="00F41DD0">
        <w:rPr>
          <w:rFonts w:ascii="Arial" w:hAnsi="Arial" w:cs="Arial"/>
          <w:bCs/>
          <w:sz w:val="22"/>
        </w:rPr>
        <w:t>mezinárodní</w:t>
      </w:r>
      <w:r>
        <w:rPr>
          <w:rFonts w:ascii="Arial" w:hAnsi="Arial" w:cs="Arial"/>
          <w:bCs/>
          <w:sz w:val="22"/>
        </w:rPr>
        <w:t>ho</w:t>
      </w:r>
      <w:r w:rsidRPr="00F41DD0">
        <w:rPr>
          <w:rFonts w:ascii="Arial" w:hAnsi="Arial" w:cs="Arial"/>
          <w:bCs/>
          <w:sz w:val="22"/>
        </w:rPr>
        <w:t xml:space="preserve"> festival</w:t>
      </w:r>
      <w:r>
        <w:rPr>
          <w:rFonts w:ascii="Arial" w:hAnsi="Arial" w:cs="Arial"/>
          <w:bCs/>
          <w:sz w:val="22"/>
        </w:rPr>
        <w:t>u</w:t>
      </w:r>
      <w:r w:rsidRPr="00F41DD0">
        <w:rPr>
          <w:rFonts w:ascii="Arial" w:hAnsi="Arial" w:cs="Arial"/>
          <w:bCs/>
          <w:sz w:val="22"/>
        </w:rPr>
        <w:t xml:space="preserve"> pražské komorní hudby</w:t>
      </w:r>
      <w:r>
        <w:rPr>
          <w:rFonts w:ascii="Arial" w:hAnsi="Arial" w:cs="Arial"/>
          <w:bCs/>
          <w:sz w:val="22"/>
        </w:rPr>
        <w:t xml:space="preserve"> v Hlavním sále Valdštejnského paláce, který</w:t>
      </w:r>
      <w:r w:rsidRPr="00F41DD0">
        <w:rPr>
          <w:rFonts w:ascii="Arial" w:hAnsi="Arial" w:cs="Arial"/>
          <w:bCs/>
          <w:sz w:val="22"/>
        </w:rPr>
        <w:t xml:space="preserve"> je přehlídkou toho nejlepšího, co může především česká interpretační scéna nabídnout. </w:t>
      </w:r>
      <w:r>
        <w:rPr>
          <w:rFonts w:ascii="Arial" w:hAnsi="Arial" w:cs="Arial"/>
          <w:bCs/>
          <w:sz w:val="22"/>
        </w:rPr>
        <w:t xml:space="preserve">Vystoupí </w:t>
      </w:r>
      <w:proofErr w:type="spellStart"/>
      <w:r w:rsidRPr="00F41DD0">
        <w:rPr>
          <w:rFonts w:ascii="Arial" w:hAnsi="Arial" w:cs="Arial"/>
          <w:bCs/>
          <w:sz w:val="22"/>
        </w:rPr>
        <w:t>Patrícia</w:t>
      </w:r>
      <w:proofErr w:type="spellEnd"/>
      <w:r w:rsidRPr="00F41DD0">
        <w:rPr>
          <w:rFonts w:ascii="Arial" w:hAnsi="Arial" w:cs="Arial"/>
          <w:bCs/>
          <w:sz w:val="22"/>
        </w:rPr>
        <w:t xml:space="preserve"> </w:t>
      </w:r>
      <w:proofErr w:type="spellStart"/>
      <w:r w:rsidRPr="00F41DD0">
        <w:rPr>
          <w:rFonts w:ascii="Arial" w:hAnsi="Arial" w:cs="Arial"/>
          <w:bCs/>
          <w:sz w:val="22"/>
        </w:rPr>
        <w:t>Bretas</w:t>
      </w:r>
      <w:proofErr w:type="spellEnd"/>
      <w:r w:rsidRPr="00F41DD0">
        <w:rPr>
          <w:rFonts w:ascii="Arial" w:hAnsi="Arial" w:cs="Arial"/>
          <w:bCs/>
          <w:sz w:val="22"/>
        </w:rPr>
        <w:t xml:space="preserve"> (Brazílie) – klavír, Wenzel Grund (Švýcarsko) – klarinet, Smetanovo trio, Kvarteto Martinů, Veronika Hajnová </w:t>
      </w:r>
      <w:r>
        <w:rPr>
          <w:rFonts w:ascii="Arial" w:hAnsi="Arial" w:cs="Arial"/>
          <w:bCs/>
          <w:sz w:val="22"/>
        </w:rPr>
        <w:t xml:space="preserve">– mezzosoprán, </w:t>
      </w:r>
      <w:r w:rsidRPr="00F41DD0">
        <w:rPr>
          <w:rFonts w:ascii="Arial" w:hAnsi="Arial" w:cs="Arial"/>
          <w:bCs/>
          <w:sz w:val="22"/>
        </w:rPr>
        <w:t>Martin Kasík – klavír</w:t>
      </w:r>
      <w:r>
        <w:rPr>
          <w:rFonts w:ascii="Arial" w:hAnsi="Arial" w:cs="Arial"/>
          <w:bCs/>
          <w:sz w:val="22"/>
        </w:rPr>
        <w:t xml:space="preserve">, </w:t>
      </w:r>
      <w:r w:rsidRPr="00F41DD0">
        <w:rPr>
          <w:rFonts w:ascii="Arial" w:hAnsi="Arial" w:cs="Arial"/>
          <w:bCs/>
          <w:sz w:val="22"/>
        </w:rPr>
        <w:t xml:space="preserve">Jitka </w:t>
      </w:r>
      <w:r w:rsidRPr="00F41DD0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 xml:space="preserve">echová – klavír, </w:t>
      </w:r>
      <w:r w:rsidRPr="00F41DD0">
        <w:rPr>
          <w:rFonts w:ascii="Arial" w:hAnsi="Arial" w:cs="Arial"/>
          <w:bCs/>
          <w:sz w:val="22"/>
        </w:rPr>
        <w:t>Komorní filharmonie Pardubice</w:t>
      </w:r>
      <w:r>
        <w:rPr>
          <w:rFonts w:ascii="Arial" w:hAnsi="Arial" w:cs="Arial"/>
          <w:bCs/>
          <w:sz w:val="22"/>
        </w:rPr>
        <w:t>. Vstup zdarma.</w:t>
      </w:r>
    </w:p>
    <w:p w:rsidR="00F41DD0" w:rsidRPr="00F41DD0" w:rsidRDefault="00F41DD0" w:rsidP="00F41DD0">
      <w:pPr>
        <w:suppressAutoHyphens/>
        <w:spacing w:before="0"/>
        <w:ind w:left="1134" w:right="1077"/>
        <w:jc w:val="both"/>
        <w:rPr>
          <w:rFonts w:ascii="Arial" w:hAnsi="Arial" w:cs="Arial"/>
          <w:bCs/>
          <w:sz w:val="10"/>
          <w:szCs w:val="10"/>
        </w:rPr>
      </w:pPr>
    </w:p>
    <w:p w:rsidR="00F540F4" w:rsidRDefault="00927434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88" w:history="1">
        <w:r w:rsidR="00F540F4" w:rsidRPr="00175656">
          <w:rPr>
            <w:rStyle w:val="Hypertextovodkaz"/>
            <w:rFonts w:ascii="Arial" w:hAnsi="Arial" w:cs="Arial"/>
            <w:b/>
            <w:sz w:val="22"/>
            <w:szCs w:val="24"/>
          </w:rPr>
          <w:t xml:space="preserve">Pád </w:t>
        </w:r>
        <w:proofErr w:type="spellStart"/>
        <w:r w:rsidR="00F540F4" w:rsidRPr="00175656">
          <w:rPr>
            <w:rStyle w:val="Hypertextovodkaz"/>
            <w:rFonts w:ascii="Arial" w:hAnsi="Arial" w:cs="Arial"/>
            <w:b/>
            <w:sz w:val="22"/>
            <w:szCs w:val="24"/>
          </w:rPr>
          <w:t>Arkuna</w:t>
        </w:r>
        <w:proofErr w:type="spellEnd"/>
      </w:hyperlink>
    </w:p>
    <w:p w:rsidR="00F540F4" w:rsidRDefault="00F540F4" w:rsidP="00E9473E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9. a 10. 10. 2014</w:t>
      </w:r>
    </w:p>
    <w:p w:rsidR="00F540F4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Premiéra d</w:t>
      </w:r>
      <w:r w:rsidRPr="00175656">
        <w:rPr>
          <w:rFonts w:ascii="Arial" w:hAnsi="Arial" w:cs="Arial"/>
          <w:sz w:val="22"/>
          <w:szCs w:val="24"/>
        </w:rPr>
        <w:t>íl</w:t>
      </w:r>
      <w:r>
        <w:rPr>
          <w:rFonts w:ascii="Arial" w:hAnsi="Arial" w:cs="Arial"/>
          <w:sz w:val="22"/>
          <w:szCs w:val="24"/>
        </w:rPr>
        <w:t>a</w:t>
      </w:r>
      <w:r w:rsidRPr="00175656">
        <w:rPr>
          <w:rFonts w:ascii="Arial" w:hAnsi="Arial" w:cs="Arial"/>
          <w:sz w:val="22"/>
          <w:szCs w:val="24"/>
        </w:rPr>
        <w:t xml:space="preserve"> jednoho z nejvýznamnějších českých romantických skladatelů </w:t>
      </w:r>
      <w:r>
        <w:rPr>
          <w:rFonts w:ascii="Arial" w:hAnsi="Arial" w:cs="Arial"/>
          <w:sz w:val="22"/>
          <w:szCs w:val="24"/>
        </w:rPr>
        <w:t>Zdeňka Fibicha</w:t>
      </w:r>
      <w:r w:rsidR="004E6B3A">
        <w:rPr>
          <w:rFonts w:ascii="Arial" w:hAnsi="Arial" w:cs="Arial"/>
          <w:sz w:val="22"/>
          <w:szCs w:val="24"/>
        </w:rPr>
        <w:t>, které</w:t>
      </w:r>
      <w:r>
        <w:rPr>
          <w:rFonts w:ascii="Arial" w:hAnsi="Arial" w:cs="Arial"/>
          <w:sz w:val="22"/>
          <w:szCs w:val="24"/>
        </w:rPr>
        <w:t xml:space="preserve"> </w:t>
      </w:r>
      <w:r w:rsidRPr="00175656">
        <w:rPr>
          <w:rFonts w:ascii="Arial" w:hAnsi="Arial" w:cs="Arial"/>
          <w:sz w:val="22"/>
          <w:szCs w:val="24"/>
        </w:rPr>
        <w:t xml:space="preserve">bude v Národním divadle scénicky uvedeno po více než osmdesáti letech. </w:t>
      </w:r>
    </w:p>
    <w:p w:rsidR="0036763E" w:rsidRPr="008142D1" w:rsidRDefault="0036763E" w:rsidP="0036763E">
      <w:pPr>
        <w:spacing w:before="0"/>
        <w:ind w:left="1200" w:right="1077"/>
        <w:rPr>
          <w:rFonts w:ascii="Arial" w:hAnsi="Arial" w:cs="Arial"/>
          <w:b/>
          <w:color w:val="808080"/>
          <w:sz w:val="10"/>
          <w:szCs w:val="10"/>
        </w:rPr>
      </w:pPr>
    </w:p>
    <w:p w:rsidR="0036763E" w:rsidRDefault="00927434" w:rsidP="003676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89" w:history="1">
        <w:proofErr w:type="spellStart"/>
        <w:r w:rsidR="0036763E" w:rsidRPr="00C41276">
          <w:rPr>
            <w:rStyle w:val="Hypertextovodkaz"/>
            <w:rFonts w:ascii="Arial" w:hAnsi="Arial" w:cs="Arial"/>
            <w:b/>
            <w:sz w:val="22"/>
            <w:szCs w:val="24"/>
          </w:rPr>
          <w:t>Apres</w:t>
        </w:r>
        <w:proofErr w:type="spellEnd"/>
        <w:r w:rsidR="0036763E" w:rsidRPr="00C41276">
          <w:rPr>
            <w:rStyle w:val="Hypertextovodkaz"/>
            <w:rFonts w:ascii="Arial" w:hAnsi="Arial" w:cs="Arial"/>
            <w:b/>
            <w:sz w:val="22"/>
            <w:szCs w:val="24"/>
          </w:rPr>
          <w:t xml:space="preserve"> Ski Praha</w:t>
        </w:r>
      </w:hyperlink>
    </w:p>
    <w:p w:rsidR="0036763E" w:rsidRDefault="0036763E" w:rsidP="0036763E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11. – 12. 10. 2014</w:t>
      </w:r>
    </w:p>
    <w:p w:rsidR="0036763E" w:rsidRPr="00951631" w:rsidRDefault="00896A89" w:rsidP="00951631">
      <w:pPr>
        <w:suppressAutoHyphens/>
        <w:spacing w:before="0"/>
        <w:ind w:left="1200" w:right="1077"/>
        <w:jc w:val="both"/>
        <w:rPr>
          <w:rFonts w:ascii="Arial" w:hAnsi="Arial" w:cs="Arial"/>
          <w:bCs/>
          <w:color w:val="121212"/>
          <w:sz w:val="22"/>
        </w:rPr>
      </w:pPr>
      <w:r>
        <w:rPr>
          <w:rFonts w:ascii="Arial" w:hAnsi="Arial" w:cs="Arial"/>
          <w:bCs/>
          <w:color w:val="121212"/>
          <w:sz w:val="22"/>
        </w:rPr>
        <w:t>Pestrý program pro milovníky zimních sportů a zábavy na náplavce Rašínova nábřeží.</w:t>
      </w:r>
      <w:r w:rsidR="00951631" w:rsidRPr="00951631">
        <w:rPr>
          <w:rFonts w:ascii="Arial" w:hAnsi="Arial" w:cs="Arial"/>
          <w:bCs/>
          <w:color w:val="121212"/>
          <w:sz w:val="22"/>
        </w:rPr>
        <w:t xml:space="preserve"> </w:t>
      </w:r>
    </w:p>
    <w:p w:rsidR="00AE1B88" w:rsidRPr="008142D1" w:rsidRDefault="00AE1B88" w:rsidP="00AE1B88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AE1B88" w:rsidRDefault="00927434" w:rsidP="00AE1B88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90" w:history="1">
        <w:proofErr w:type="spellStart"/>
        <w:r w:rsidR="00AE1B88" w:rsidRPr="00AE1B88">
          <w:rPr>
            <w:rStyle w:val="Hypertextovodkaz"/>
            <w:rFonts w:ascii="Arial" w:hAnsi="Arial" w:cs="Arial"/>
            <w:b/>
            <w:sz w:val="22"/>
            <w:szCs w:val="24"/>
          </w:rPr>
          <w:t>Das</w:t>
        </w:r>
        <w:proofErr w:type="spellEnd"/>
        <w:r w:rsidR="00AE1B88" w:rsidRPr="00AE1B88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E1B88" w:rsidRPr="00AE1B88">
          <w:rPr>
            <w:rStyle w:val="Hypertextovodkaz"/>
            <w:rFonts w:ascii="Arial" w:hAnsi="Arial" w:cs="Arial"/>
            <w:b/>
            <w:sz w:val="22"/>
            <w:szCs w:val="24"/>
          </w:rPr>
          <w:t>Filmfest</w:t>
        </w:r>
        <w:proofErr w:type="spellEnd"/>
        <w:r w:rsidR="00AE1B88" w:rsidRPr="00AE1B88">
          <w:rPr>
            <w:rStyle w:val="Hypertextovodkaz"/>
            <w:rFonts w:ascii="Arial" w:hAnsi="Arial" w:cs="Arial"/>
            <w:b/>
            <w:sz w:val="22"/>
            <w:szCs w:val="24"/>
          </w:rPr>
          <w:t xml:space="preserve"> – Festival německy mluvených filmů</w:t>
        </w:r>
      </w:hyperlink>
    </w:p>
    <w:p w:rsidR="00AE1B88" w:rsidRDefault="0036763E" w:rsidP="00AE1B88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15</w:t>
      </w:r>
      <w:r w:rsidR="00AE1B88">
        <w:rPr>
          <w:rFonts w:ascii="Arial" w:hAnsi="Arial" w:cs="Arial"/>
          <w:b/>
          <w:sz w:val="22"/>
          <w:szCs w:val="24"/>
        </w:rPr>
        <w:t>. – 19. 10. 2014</w:t>
      </w:r>
    </w:p>
    <w:p w:rsidR="00F540F4" w:rsidRDefault="00AE1B88" w:rsidP="00AE1B88">
      <w:pPr>
        <w:spacing w:before="0"/>
        <w:ind w:left="1200" w:right="1077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9. ročník f</w:t>
      </w:r>
      <w:r w:rsidRPr="00AE1B88">
        <w:rPr>
          <w:rFonts w:ascii="Arial" w:hAnsi="Arial" w:cs="Arial"/>
          <w:bCs/>
          <w:sz w:val="22"/>
        </w:rPr>
        <w:t>estival</w:t>
      </w:r>
      <w:r w:rsidR="00CA3D19">
        <w:rPr>
          <w:rFonts w:ascii="Arial" w:hAnsi="Arial" w:cs="Arial"/>
          <w:bCs/>
          <w:sz w:val="22"/>
        </w:rPr>
        <w:t>u německy mluvených film</w:t>
      </w:r>
      <w:r>
        <w:rPr>
          <w:rFonts w:ascii="Arial" w:hAnsi="Arial" w:cs="Arial"/>
          <w:bCs/>
          <w:sz w:val="22"/>
        </w:rPr>
        <w:t>ů</w:t>
      </w:r>
      <w:r w:rsidRPr="00AE1B88">
        <w:rPr>
          <w:rFonts w:ascii="Arial" w:hAnsi="Arial" w:cs="Arial"/>
          <w:bCs/>
          <w:sz w:val="22"/>
        </w:rPr>
        <w:t xml:space="preserve"> pořádají </w:t>
      </w:r>
      <w:hyperlink r:id="rId91" w:tgtFrame="_blank" w:history="1">
        <w:r w:rsidRPr="00AE1B88">
          <w:rPr>
            <w:rStyle w:val="Hypertextovodkaz"/>
            <w:rFonts w:ascii="Arial" w:hAnsi="Arial" w:cs="Arial"/>
            <w:bCs/>
            <w:color w:val="auto"/>
            <w:sz w:val="22"/>
            <w:u w:val="none"/>
          </w:rPr>
          <w:t>Goethe-Institut v Praze</w:t>
        </w:r>
      </w:hyperlink>
      <w:r w:rsidRPr="00AE1B88">
        <w:rPr>
          <w:rFonts w:ascii="Arial" w:hAnsi="Arial" w:cs="Arial"/>
          <w:bCs/>
          <w:sz w:val="22"/>
        </w:rPr>
        <w:t xml:space="preserve">, </w:t>
      </w:r>
      <w:hyperlink r:id="rId92" w:tgtFrame="_blank" w:history="1">
        <w:r w:rsidRPr="00AE1B88">
          <w:rPr>
            <w:rStyle w:val="Hypertextovodkaz"/>
            <w:rFonts w:ascii="Arial" w:hAnsi="Arial" w:cs="Arial"/>
            <w:bCs/>
            <w:color w:val="auto"/>
            <w:sz w:val="22"/>
            <w:u w:val="none"/>
          </w:rPr>
          <w:t>Rakouské kulturní fórum v Praze</w:t>
        </w:r>
      </w:hyperlink>
      <w:r w:rsidRPr="00AE1B88">
        <w:rPr>
          <w:rFonts w:ascii="Arial" w:hAnsi="Arial" w:cs="Arial"/>
          <w:bCs/>
          <w:sz w:val="22"/>
        </w:rPr>
        <w:t xml:space="preserve"> a </w:t>
      </w:r>
      <w:hyperlink r:id="rId93" w:tgtFrame="_blank" w:history="1">
        <w:r w:rsidRPr="00AE1B88">
          <w:rPr>
            <w:rStyle w:val="Hypertextovodkaz"/>
            <w:rFonts w:ascii="Arial" w:hAnsi="Arial" w:cs="Arial"/>
            <w:bCs/>
            <w:color w:val="auto"/>
            <w:sz w:val="22"/>
            <w:u w:val="none"/>
          </w:rPr>
          <w:t>Švýcarské velvyslanectví</w:t>
        </w:r>
      </w:hyperlink>
      <w:r w:rsidRPr="00AE1B88">
        <w:rPr>
          <w:rFonts w:ascii="Arial" w:hAnsi="Arial" w:cs="Arial"/>
          <w:bCs/>
          <w:sz w:val="22"/>
        </w:rPr>
        <w:t xml:space="preserve"> ve spolupráci s pražskými kiny </w:t>
      </w:r>
      <w:hyperlink r:id="rId94" w:tgtFrame="_blank" w:history="1">
        <w:r w:rsidRPr="00AE1B88">
          <w:rPr>
            <w:rStyle w:val="Hypertextovodkaz"/>
            <w:rFonts w:ascii="Arial" w:hAnsi="Arial" w:cs="Arial"/>
            <w:bCs/>
            <w:color w:val="auto"/>
            <w:sz w:val="22"/>
            <w:u w:val="none"/>
          </w:rPr>
          <w:t>Lucerna</w:t>
        </w:r>
      </w:hyperlink>
      <w:r w:rsidRPr="00AE1B88">
        <w:rPr>
          <w:rFonts w:ascii="Arial" w:hAnsi="Arial" w:cs="Arial"/>
          <w:bCs/>
          <w:sz w:val="22"/>
        </w:rPr>
        <w:t xml:space="preserve"> a </w:t>
      </w:r>
      <w:hyperlink r:id="rId95" w:tgtFrame="_blank" w:history="1">
        <w:r w:rsidRPr="00AE1B88">
          <w:rPr>
            <w:rStyle w:val="Hypertextovodkaz"/>
            <w:rFonts w:ascii="Arial" w:hAnsi="Arial" w:cs="Arial"/>
            <w:bCs/>
            <w:color w:val="auto"/>
            <w:sz w:val="22"/>
            <w:u w:val="none"/>
          </w:rPr>
          <w:t>Atlas</w:t>
        </w:r>
      </w:hyperlink>
      <w:r>
        <w:rPr>
          <w:rFonts w:ascii="Arial" w:hAnsi="Arial" w:cs="Arial"/>
          <w:bCs/>
          <w:sz w:val="22"/>
        </w:rPr>
        <w:t>.</w:t>
      </w:r>
    </w:p>
    <w:p w:rsidR="00AE1B88" w:rsidRPr="008142D1" w:rsidRDefault="00AE1B88" w:rsidP="00AE1B88">
      <w:pPr>
        <w:spacing w:before="0"/>
        <w:ind w:left="1200" w:right="1077"/>
        <w:rPr>
          <w:rFonts w:ascii="Arial" w:hAnsi="Arial" w:cs="Arial"/>
          <w:b/>
          <w:color w:val="808080"/>
          <w:sz w:val="10"/>
          <w:szCs w:val="10"/>
        </w:rPr>
      </w:pPr>
    </w:p>
    <w:p w:rsidR="00F540F4" w:rsidRDefault="00927434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96" w:history="1">
        <w:proofErr w:type="spellStart"/>
        <w:r w:rsidR="00F540F4" w:rsidRPr="00C2344C">
          <w:rPr>
            <w:rStyle w:val="Hypertextovodkaz"/>
            <w:rFonts w:ascii="Arial" w:hAnsi="Arial" w:cs="Arial"/>
            <w:b/>
            <w:sz w:val="22"/>
            <w:szCs w:val="24"/>
          </w:rPr>
          <w:t>Signal</w:t>
        </w:r>
        <w:proofErr w:type="spellEnd"/>
        <w:r w:rsidR="00F540F4" w:rsidRPr="00C2344C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F540F4" w:rsidRPr="00C2344C">
          <w:rPr>
            <w:rStyle w:val="Hypertextovodkaz"/>
            <w:rFonts w:ascii="Arial" w:hAnsi="Arial" w:cs="Arial"/>
            <w:b/>
            <w:sz w:val="22"/>
            <w:szCs w:val="24"/>
          </w:rPr>
          <w:t>Fest</w:t>
        </w:r>
        <w:proofErr w:type="spellEnd"/>
      </w:hyperlink>
    </w:p>
    <w:p w:rsidR="00F540F4" w:rsidRDefault="00F540F4" w:rsidP="00E9473E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16. – 19. 10. 2014</w:t>
      </w:r>
    </w:p>
    <w:p w:rsidR="00F540F4" w:rsidRDefault="00F540F4" w:rsidP="00E9473E">
      <w:pPr>
        <w:suppressAutoHyphens/>
        <w:spacing w:before="0"/>
        <w:ind w:left="1200" w:right="1077"/>
        <w:jc w:val="both"/>
        <w:rPr>
          <w:rStyle w:val="Siln"/>
          <w:rFonts w:ascii="Arial" w:hAnsi="Arial" w:cs="Arial"/>
          <w:b w:val="0"/>
          <w:bCs/>
          <w:color w:val="121212"/>
          <w:sz w:val="22"/>
        </w:rPr>
      </w:pPr>
      <w:r w:rsidRPr="00C2344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Festival </w:t>
      </w:r>
      <w:proofErr w:type="spellStart"/>
      <w:r w:rsidRPr="00C2344C">
        <w:rPr>
          <w:rStyle w:val="Siln"/>
          <w:rFonts w:ascii="Arial" w:hAnsi="Arial" w:cs="Arial"/>
          <w:b w:val="0"/>
          <w:bCs/>
          <w:color w:val="121212"/>
          <w:sz w:val="22"/>
        </w:rPr>
        <w:t>videomappingu</w:t>
      </w:r>
      <w:proofErr w:type="spellEnd"/>
      <w:r w:rsidRPr="00C2344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 a světelného umění </w:t>
      </w:r>
      <w:proofErr w:type="spellStart"/>
      <w:r w:rsidRPr="00C2344C">
        <w:rPr>
          <w:rStyle w:val="Siln"/>
          <w:rFonts w:ascii="Arial" w:hAnsi="Arial" w:cs="Arial"/>
          <w:b w:val="0"/>
          <w:bCs/>
          <w:color w:val="121212"/>
          <w:sz w:val="22"/>
        </w:rPr>
        <w:t>Signal</w:t>
      </w:r>
      <w:proofErr w:type="spellEnd"/>
      <w:r w:rsidRPr="00C2344C">
        <w:rPr>
          <w:rStyle w:val="Siln"/>
          <w:rFonts w:ascii="Arial" w:hAnsi="Arial" w:cs="Arial"/>
          <w:b w:val="0"/>
          <w:bCs/>
          <w:color w:val="121212"/>
          <w:sz w:val="22"/>
        </w:rPr>
        <w:t xml:space="preserve"> rozsvítí historické centrum Prahy. Přehlídka nových technologií oživí Staroměstské náměstí, palác U hybernů, Ovocný trh nebo třeba Kampu.</w:t>
      </w:r>
    </w:p>
    <w:p w:rsidR="0027284A" w:rsidRPr="008142D1" w:rsidRDefault="0027284A" w:rsidP="0027284A">
      <w:pPr>
        <w:suppressAutoHyphens/>
        <w:spacing w:before="0"/>
        <w:ind w:left="1200" w:right="1077"/>
        <w:rPr>
          <w:rFonts w:ascii="Arial" w:hAnsi="Arial" w:cs="Arial"/>
          <w:sz w:val="10"/>
          <w:szCs w:val="10"/>
        </w:rPr>
      </w:pPr>
    </w:p>
    <w:p w:rsidR="0027284A" w:rsidRPr="00AF7451" w:rsidRDefault="00927434" w:rsidP="0027284A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</w:rPr>
      </w:pPr>
      <w:hyperlink r:id="rId97" w:history="1">
        <w:r w:rsidR="0027284A" w:rsidRPr="001E5E13">
          <w:rPr>
            <w:rStyle w:val="Hypertextovodkaz"/>
            <w:rFonts w:ascii="Arial" w:hAnsi="Arial" w:cs="Arial"/>
            <w:b/>
            <w:sz w:val="22"/>
          </w:rPr>
          <w:t>Malostranský hřbitov</w:t>
        </w:r>
      </w:hyperlink>
    </w:p>
    <w:p w:rsidR="0027284A" w:rsidRDefault="0027284A" w:rsidP="0027284A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19. 10. 2014, 14:00 – 16:00</w:t>
      </w:r>
    </w:p>
    <w:p w:rsidR="00E44ABD" w:rsidRDefault="0027284A" w:rsidP="0027284A">
      <w:pPr>
        <w:spacing w:before="0"/>
        <w:ind w:left="1200" w:right="107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Možnost prohlídky hřbitova, který je běžně pro veřejnost uzavřen.</w:t>
      </w:r>
    </w:p>
    <w:p w:rsidR="0027284A" w:rsidRPr="008142D1" w:rsidRDefault="0027284A" w:rsidP="0027284A">
      <w:pPr>
        <w:spacing w:before="0"/>
        <w:ind w:left="1200" w:right="1077"/>
        <w:rPr>
          <w:rFonts w:ascii="Arial" w:hAnsi="Arial" w:cs="Arial"/>
          <w:b/>
          <w:color w:val="808080"/>
          <w:sz w:val="10"/>
          <w:szCs w:val="10"/>
        </w:rPr>
      </w:pPr>
    </w:p>
    <w:p w:rsidR="00F540F4" w:rsidRDefault="00927434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98" w:history="1">
        <w:proofErr w:type="spellStart"/>
        <w:r w:rsidR="00F540F4" w:rsidRPr="00177A43">
          <w:rPr>
            <w:rStyle w:val="Hypertextovodkaz"/>
            <w:rFonts w:ascii="Arial" w:hAnsi="Arial" w:cs="Arial"/>
            <w:b/>
            <w:sz w:val="22"/>
            <w:szCs w:val="24"/>
          </w:rPr>
          <w:t>Bejun</w:t>
        </w:r>
        <w:proofErr w:type="spellEnd"/>
        <w:r w:rsidR="00F540F4" w:rsidRPr="00177A43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F540F4" w:rsidRPr="00177A43">
          <w:rPr>
            <w:rStyle w:val="Hypertextovodkaz"/>
            <w:rFonts w:ascii="Arial" w:hAnsi="Arial" w:cs="Arial"/>
            <w:b/>
            <w:sz w:val="22"/>
            <w:szCs w:val="24"/>
          </w:rPr>
          <w:t>Mehta</w:t>
        </w:r>
        <w:proofErr w:type="spellEnd"/>
      </w:hyperlink>
    </w:p>
    <w:p w:rsidR="00F540F4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21. 10. 2014</w:t>
      </w:r>
    </w:p>
    <w:p w:rsidR="00F540F4" w:rsidRPr="00177A43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177A43">
        <w:rPr>
          <w:rFonts w:ascii="Arial" w:hAnsi="Arial" w:cs="Arial"/>
          <w:sz w:val="22"/>
        </w:rPr>
        <w:t>merick</w:t>
      </w:r>
      <w:r>
        <w:rPr>
          <w:rFonts w:ascii="Arial" w:hAnsi="Arial" w:cs="Arial"/>
          <w:sz w:val="22"/>
        </w:rPr>
        <w:t>ý</w:t>
      </w:r>
      <w:r w:rsidRPr="00177A43">
        <w:rPr>
          <w:rFonts w:ascii="Arial" w:hAnsi="Arial" w:cs="Arial"/>
          <w:sz w:val="22"/>
        </w:rPr>
        <w:t xml:space="preserve"> kontratenor</w:t>
      </w:r>
      <w:r>
        <w:rPr>
          <w:rFonts w:ascii="Arial" w:hAnsi="Arial" w:cs="Arial"/>
          <w:sz w:val="22"/>
        </w:rPr>
        <w:t xml:space="preserve"> představí s </w:t>
      </w:r>
      <w:proofErr w:type="spellStart"/>
      <w:r>
        <w:rPr>
          <w:rFonts w:ascii="Arial" w:hAnsi="Arial" w:cs="Arial"/>
          <w:sz w:val="22"/>
        </w:rPr>
        <w:t>Collegiem</w:t>
      </w:r>
      <w:proofErr w:type="spellEnd"/>
      <w:r>
        <w:rPr>
          <w:rFonts w:ascii="Arial" w:hAnsi="Arial" w:cs="Arial"/>
          <w:sz w:val="22"/>
        </w:rPr>
        <w:t xml:space="preserve"> 1704 a dirigentem Václavem </w:t>
      </w:r>
      <w:proofErr w:type="spellStart"/>
      <w:r>
        <w:rPr>
          <w:rFonts w:ascii="Arial" w:hAnsi="Arial" w:cs="Arial"/>
          <w:sz w:val="22"/>
        </w:rPr>
        <w:t>Luksem</w:t>
      </w:r>
      <w:proofErr w:type="spellEnd"/>
      <w:r>
        <w:rPr>
          <w:rFonts w:ascii="Arial" w:hAnsi="Arial" w:cs="Arial"/>
          <w:sz w:val="22"/>
        </w:rPr>
        <w:t xml:space="preserve"> v Rudolfinu skladby W. A. Mozarta, J. Ch. Bacha a Ch. W. </w:t>
      </w:r>
      <w:proofErr w:type="spellStart"/>
      <w:r>
        <w:rPr>
          <w:rFonts w:ascii="Arial" w:hAnsi="Arial" w:cs="Arial"/>
          <w:sz w:val="22"/>
        </w:rPr>
        <w:t>Glucka</w:t>
      </w:r>
      <w:proofErr w:type="spellEnd"/>
      <w:r>
        <w:rPr>
          <w:rFonts w:ascii="Arial" w:hAnsi="Arial" w:cs="Arial"/>
          <w:sz w:val="22"/>
        </w:rPr>
        <w:t>.</w:t>
      </w:r>
    </w:p>
    <w:p w:rsidR="00CA7358" w:rsidRPr="008142D1" w:rsidRDefault="00CA7358" w:rsidP="00A956DD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F540F4" w:rsidRDefault="00927434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99" w:history="1">
        <w:proofErr w:type="spellStart"/>
        <w:r w:rsidR="00F540F4" w:rsidRPr="003D47B5">
          <w:rPr>
            <w:rStyle w:val="Hypertextovodkaz"/>
            <w:rFonts w:ascii="Arial" w:hAnsi="Arial" w:cs="Arial"/>
            <w:b/>
            <w:sz w:val="22"/>
            <w:szCs w:val="24"/>
          </w:rPr>
          <w:t>Kylie</w:t>
        </w:r>
        <w:proofErr w:type="spellEnd"/>
        <w:r w:rsidR="00F540F4" w:rsidRPr="003D47B5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F540F4" w:rsidRPr="003D47B5">
          <w:rPr>
            <w:rStyle w:val="Hypertextovodkaz"/>
            <w:rFonts w:ascii="Arial" w:hAnsi="Arial" w:cs="Arial"/>
            <w:b/>
            <w:sz w:val="22"/>
            <w:szCs w:val="24"/>
          </w:rPr>
          <w:t>Minogue</w:t>
        </w:r>
        <w:proofErr w:type="spellEnd"/>
      </w:hyperlink>
    </w:p>
    <w:p w:rsidR="00F540F4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21. 10. 2014, 20:00</w:t>
      </w:r>
    </w:p>
    <w:p w:rsidR="00F540F4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Australská zpěvačka, skladatelka, herečka a módní ikona </w:t>
      </w:r>
      <w:r w:rsidRPr="003D47B5">
        <w:rPr>
          <w:rFonts w:ascii="Arial" w:hAnsi="Arial" w:cs="Arial"/>
          <w:sz w:val="22"/>
        </w:rPr>
        <w:t xml:space="preserve">představí </w:t>
      </w:r>
      <w:r>
        <w:rPr>
          <w:rFonts w:ascii="Arial" w:hAnsi="Arial" w:cs="Arial"/>
          <w:sz w:val="22"/>
        </w:rPr>
        <w:t xml:space="preserve">v O2 Aréně </w:t>
      </w:r>
      <w:r w:rsidRPr="003D47B5">
        <w:rPr>
          <w:rFonts w:ascii="Arial" w:hAnsi="Arial" w:cs="Arial"/>
          <w:sz w:val="22"/>
        </w:rPr>
        <w:t>kromě novinek i to nejlepší ze své již dvě dekády trvající kariéry.</w:t>
      </w:r>
    </w:p>
    <w:p w:rsidR="009B3DD1" w:rsidRPr="008142D1" w:rsidRDefault="009B3DD1" w:rsidP="009B3DD1">
      <w:pPr>
        <w:spacing w:before="0"/>
        <w:ind w:left="1200" w:right="1077"/>
        <w:rPr>
          <w:rFonts w:ascii="Arial" w:hAnsi="Arial" w:cs="Arial"/>
          <w:b/>
          <w:color w:val="808080"/>
          <w:sz w:val="10"/>
          <w:szCs w:val="10"/>
        </w:rPr>
      </w:pPr>
    </w:p>
    <w:p w:rsidR="009B3DD1" w:rsidRDefault="00927434" w:rsidP="009B3DD1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00" w:history="1">
        <w:r w:rsidR="009B3DD1" w:rsidRPr="0014121A">
          <w:rPr>
            <w:rStyle w:val="Hypertextovodkaz"/>
            <w:rFonts w:ascii="Arial" w:hAnsi="Arial" w:cs="Arial"/>
            <w:b/>
            <w:sz w:val="22"/>
            <w:szCs w:val="24"/>
          </w:rPr>
          <w:t>Veletrh Památky</w:t>
        </w:r>
      </w:hyperlink>
    </w:p>
    <w:p w:rsidR="009B3DD1" w:rsidRDefault="009B3DD1" w:rsidP="009B3DD1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23. – 24. 10. 2014</w:t>
      </w:r>
    </w:p>
    <w:p w:rsidR="00F540F4" w:rsidRDefault="00C67790" w:rsidP="00C67790">
      <w:pPr>
        <w:spacing w:before="0"/>
        <w:ind w:left="1200" w:right="1077"/>
        <w:jc w:val="both"/>
        <w:rPr>
          <w:rFonts w:ascii="Arial" w:hAnsi="Arial" w:cs="Arial"/>
          <w:bCs/>
          <w:color w:val="121212"/>
          <w:sz w:val="22"/>
        </w:rPr>
      </w:pPr>
      <w:r>
        <w:rPr>
          <w:rFonts w:ascii="Arial" w:hAnsi="Arial" w:cs="Arial"/>
          <w:bCs/>
          <w:color w:val="121212"/>
          <w:sz w:val="22"/>
        </w:rPr>
        <w:t>3.</w:t>
      </w:r>
      <w:r w:rsidRPr="00C67790">
        <w:rPr>
          <w:rFonts w:ascii="Arial" w:hAnsi="Arial" w:cs="Arial"/>
          <w:bCs/>
          <w:color w:val="121212"/>
          <w:sz w:val="22"/>
        </w:rPr>
        <w:t xml:space="preserve"> ročník unikátního specializovaného veletrhu</w:t>
      </w:r>
      <w:r w:rsidR="002B2746">
        <w:rPr>
          <w:rFonts w:ascii="Arial" w:hAnsi="Arial" w:cs="Arial"/>
          <w:bCs/>
          <w:color w:val="121212"/>
          <w:sz w:val="22"/>
        </w:rPr>
        <w:t xml:space="preserve"> v Průmyslovém paláci na Výstavišti Holešovice</w:t>
      </w:r>
      <w:r>
        <w:rPr>
          <w:rFonts w:ascii="Arial" w:hAnsi="Arial" w:cs="Arial"/>
          <w:bCs/>
          <w:color w:val="121212"/>
          <w:sz w:val="22"/>
        </w:rPr>
        <w:t>, jehož základními tématy jsou r</w:t>
      </w:r>
      <w:r w:rsidRPr="00C67790">
        <w:rPr>
          <w:rFonts w:ascii="Arial" w:hAnsi="Arial" w:cs="Arial"/>
          <w:bCs/>
          <w:color w:val="121212"/>
          <w:sz w:val="22"/>
        </w:rPr>
        <w:t>ekonstrukce památkových souborů a objektů, jejich financování a současné využití a též odkaz na</w:t>
      </w:r>
      <w:r>
        <w:rPr>
          <w:rFonts w:ascii="Arial" w:hAnsi="Arial" w:cs="Arial"/>
          <w:bCs/>
          <w:color w:val="121212"/>
          <w:sz w:val="22"/>
        </w:rPr>
        <w:t>šich předků a podpora řemesel</w:t>
      </w:r>
      <w:r w:rsidRPr="00C67790">
        <w:rPr>
          <w:rFonts w:ascii="Arial" w:hAnsi="Arial" w:cs="Arial"/>
          <w:bCs/>
          <w:color w:val="121212"/>
          <w:sz w:val="22"/>
        </w:rPr>
        <w:t xml:space="preserve">. </w:t>
      </w:r>
    </w:p>
    <w:p w:rsidR="00C67790" w:rsidRPr="008142D1" w:rsidRDefault="00C67790" w:rsidP="009B3DD1">
      <w:pPr>
        <w:spacing w:before="0"/>
        <w:ind w:left="1200" w:right="1077"/>
        <w:rPr>
          <w:rFonts w:ascii="Arial" w:hAnsi="Arial" w:cs="Arial"/>
          <w:b/>
          <w:color w:val="808080"/>
          <w:sz w:val="10"/>
          <w:szCs w:val="10"/>
        </w:rPr>
      </w:pPr>
    </w:p>
    <w:p w:rsidR="00F540F4" w:rsidRDefault="00927434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01" w:history="1">
        <w:r w:rsidR="00F540F4" w:rsidRPr="009D3166">
          <w:rPr>
            <w:rStyle w:val="Hypertextovodkaz"/>
            <w:rFonts w:ascii="Arial" w:hAnsi="Arial" w:cs="Arial"/>
            <w:b/>
            <w:sz w:val="22"/>
            <w:szCs w:val="24"/>
          </w:rPr>
          <w:t>Salome</w:t>
        </w:r>
      </w:hyperlink>
    </w:p>
    <w:p w:rsidR="00F540F4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23.</w:t>
      </w:r>
      <w:r w:rsidR="00A35E6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- 26. 10. 2014</w:t>
      </w:r>
    </w:p>
    <w:p w:rsidR="009838EA" w:rsidRPr="004E69E6" w:rsidRDefault="00F540F4" w:rsidP="004E69E6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Premiéru opery Richarda </w:t>
      </w:r>
      <w:proofErr w:type="spellStart"/>
      <w:r>
        <w:rPr>
          <w:rFonts w:ascii="Arial" w:hAnsi="Arial" w:cs="Arial"/>
          <w:sz w:val="22"/>
        </w:rPr>
        <w:t>Strausse</w:t>
      </w:r>
      <w:proofErr w:type="spellEnd"/>
      <w:r>
        <w:rPr>
          <w:rFonts w:ascii="Arial" w:hAnsi="Arial" w:cs="Arial"/>
          <w:sz w:val="22"/>
        </w:rPr>
        <w:t xml:space="preserve"> pod r</w:t>
      </w:r>
      <w:r w:rsidRPr="009D3166">
        <w:rPr>
          <w:rFonts w:ascii="Arial" w:hAnsi="Arial" w:cs="Arial"/>
          <w:sz w:val="22"/>
        </w:rPr>
        <w:t>eži</w:t>
      </w:r>
      <w:r>
        <w:rPr>
          <w:rFonts w:ascii="Arial" w:hAnsi="Arial" w:cs="Arial"/>
          <w:sz w:val="22"/>
        </w:rPr>
        <w:t>jním vedením</w:t>
      </w:r>
      <w:r w:rsidRPr="009D3166">
        <w:rPr>
          <w:rFonts w:ascii="Arial" w:hAnsi="Arial" w:cs="Arial"/>
          <w:sz w:val="22"/>
        </w:rPr>
        <w:t xml:space="preserve"> pozoruhodn</w:t>
      </w:r>
      <w:r>
        <w:rPr>
          <w:rFonts w:ascii="Arial" w:hAnsi="Arial" w:cs="Arial"/>
          <w:sz w:val="22"/>
        </w:rPr>
        <w:t>ého</w:t>
      </w:r>
      <w:r w:rsidRPr="009D3166">
        <w:rPr>
          <w:rFonts w:ascii="Arial" w:hAnsi="Arial" w:cs="Arial"/>
          <w:sz w:val="22"/>
        </w:rPr>
        <w:t xml:space="preserve"> polsk</w:t>
      </w:r>
      <w:r>
        <w:rPr>
          <w:rFonts w:ascii="Arial" w:hAnsi="Arial" w:cs="Arial"/>
          <w:sz w:val="22"/>
        </w:rPr>
        <w:t>ého</w:t>
      </w:r>
      <w:r w:rsidRPr="009D3166">
        <w:rPr>
          <w:rFonts w:ascii="Arial" w:hAnsi="Arial" w:cs="Arial"/>
          <w:sz w:val="22"/>
        </w:rPr>
        <w:t xml:space="preserve"> filmov</w:t>
      </w:r>
      <w:r>
        <w:rPr>
          <w:rFonts w:ascii="Arial" w:hAnsi="Arial" w:cs="Arial"/>
          <w:sz w:val="22"/>
        </w:rPr>
        <w:t>ého</w:t>
      </w:r>
      <w:r w:rsidRPr="009D3166">
        <w:rPr>
          <w:rFonts w:ascii="Arial" w:hAnsi="Arial" w:cs="Arial"/>
          <w:sz w:val="22"/>
        </w:rPr>
        <w:t xml:space="preserve"> a divadelní</w:t>
      </w:r>
      <w:r>
        <w:rPr>
          <w:rFonts w:ascii="Arial" w:hAnsi="Arial" w:cs="Arial"/>
          <w:sz w:val="22"/>
        </w:rPr>
        <w:t>ho</w:t>
      </w:r>
      <w:r w:rsidRPr="009D3166">
        <w:rPr>
          <w:rFonts w:ascii="Arial" w:hAnsi="Arial" w:cs="Arial"/>
          <w:sz w:val="22"/>
        </w:rPr>
        <w:t xml:space="preserve"> režisér</w:t>
      </w:r>
      <w:r>
        <w:rPr>
          <w:rFonts w:ascii="Arial" w:hAnsi="Arial" w:cs="Arial"/>
          <w:sz w:val="22"/>
        </w:rPr>
        <w:t>a</w:t>
      </w:r>
      <w:r w:rsidRPr="009D3166">
        <w:rPr>
          <w:rFonts w:ascii="Arial" w:hAnsi="Arial" w:cs="Arial"/>
          <w:sz w:val="22"/>
        </w:rPr>
        <w:t xml:space="preserve"> Mariusz</w:t>
      </w:r>
      <w:r>
        <w:rPr>
          <w:rFonts w:ascii="Arial" w:hAnsi="Arial" w:cs="Arial"/>
          <w:sz w:val="22"/>
        </w:rPr>
        <w:t>e</w:t>
      </w:r>
      <w:r w:rsidRPr="009D3166">
        <w:rPr>
          <w:rFonts w:ascii="Arial" w:hAnsi="Arial" w:cs="Arial"/>
          <w:sz w:val="22"/>
        </w:rPr>
        <w:t xml:space="preserve"> </w:t>
      </w:r>
      <w:proofErr w:type="spellStart"/>
      <w:r w:rsidRPr="009D3166">
        <w:rPr>
          <w:rFonts w:ascii="Arial" w:hAnsi="Arial" w:cs="Arial"/>
          <w:sz w:val="22"/>
        </w:rPr>
        <w:t>Treliński</w:t>
      </w:r>
      <w:r>
        <w:rPr>
          <w:rFonts w:ascii="Arial" w:hAnsi="Arial" w:cs="Arial"/>
          <w:sz w:val="22"/>
        </w:rPr>
        <w:t>o</w:t>
      </w:r>
      <w:proofErr w:type="spellEnd"/>
      <w:r>
        <w:rPr>
          <w:rFonts w:ascii="Arial" w:hAnsi="Arial" w:cs="Arial"/>
          <w:sz w:val="22"/>
        </w:rPr>
        <w:t xml:space="preserve"> uvede Národní divadlo.</w:t>
      </w:r>
    </w:p>
    <w:p w:rsidR="009838EA" w:rsidRDefault="00927434" w:rsidP="009838EA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02" w:history="1">
        <w:r w:rsidR="009838EA" w:rsidRPr="005F7287">
          <w:rPr>
            <w:rStyle w:val="Hypertextovodkaz"/>
            <w:rFonts w:ascii="Arial" w:hAnsi="Arial" w:cs="Arial"/>
            <w:b/>
            <w:sz w:val="22"/>
            <w:szCs w:val="24"/>
          </w:rPr>
          <w:t>Přelet nad loutkářským hnízdem</w:t>
        </w:r>
      </w:hyperlink>
    </w:p>
    <w:p w:rsidR="009838EA" w:rsidRDefault="00AD49CF" w:rsidP="009838EA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9838EA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>0</w:t>
      </w:r>
      <w:r w:rsidR="009838EA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10.</w:t>
      </w:r>
      <w:r w:rsidR="009838EA">
        <w:rPr>
          <w:rFonts w:ascii="Arial" w:hAnsi="Arial" w:cs="Arial"/>
          <w:b/>
          <w:sz w:val="22"/>
        </w:rPr>
        <w:t xml:space="preserve"> - 2. 1</w:t>
      </w:r>
      <w:r>
        <w:rPr>
          <w:rFonts w:ascii="Arial" w:hAnsi="Arial" w:cs="Arial"/>
          <w:b/>
          <w:sz w:val="22"/>
        </w:rPr>
        <w:t>1</w:t>
      </w:r>
      <w:r w:rsidR="009838EA">
        <w:rPr>
          <w:rFonts w:ascii="Arial" w:hAnsi="Arial" w:cs="Arial"/>
          <w:b/>
          <w:sz w:val="22"/>
        </w:rPr>
        <w:t>. 2014</w:t>
      </w:r>
    </w:p>
    <w:p w:rsidR="009838EA" w:rsidRDefault="009838EA" w:rsidP="009838EA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23. ročník </w:t>
      </w:r>
      <w:r w:rsidRPr="009838EA">
        <w:rPr>
          <w:rFonts w:ascii="Arial" w:hAnsi="Arial" w:cs="Arial"/>
          <w:sz w:val="22"/>
        </w:rPr>
        <w:t>přehlídk</w:t>
      </w:r>
      <w:r>
        <w:rPr>
          <w:rFonts w:ascii="Arial" w:hAnsi="Arial" w:cs="Arial"/>
          <w:sz w:val="22"/>
        </w:rPr>
        <w:t xml:space="preserve">y </w:t>
      </w:r>
      <w:r w:rsidRPr="009838EA">
        <w:rPr>
          <w:rFonts w:ascii="Arial" w:hAnsi="Arial" w:cs="Arial"/>
          <w:sz w:val="22"/>
        </w:rPr>
        <w:t>tvorby profesionálních i amatérských loutkářů</w:t>
      </w:r>
      <w:r>
        <w:rPr>
          <w:rFonts w:ascii="Arial" w:hAnsi="Arial" w:cs="Arial"/>
          <w:sz w:val="22"/>
        </w:rPr>
        <w:t xml:space="preserve"> v Divadle Minor.</w:t>
      </w:r>
    </w:p>
    <w:p w:rsidR="00F540F4" w:rsidRPr="00941C7A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16"/>
          <w:szCs w:val="16"/>
        </w:rPr>
      </w:pPr>
    </w:p>
    <w:p w:rsidR="00F540F4" w:rsidRDefault="00F540F4" w:rsidP="00E9473E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listopad</w:t>
      </w:r>
    </w:p>
    <w:p w:rsidR="004715AD" w:rsidRPr="00CB0D72" w:rsidRDefault="004715AD" w:rsidP="004715AD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4715AD" w:rsidRDefault="00927434" w:rsidP="004715AD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03" w:history="1">
        <w:r w:rsidR="004715AD" w:rsidRPr="004715AD">
          <w:rPr>
            <w:rStyle w:val="Hypertextovodkaz"/>
            <w:rFonts w:ascii="Arial" w:hAnsi="Arial" w:cs="Arial"/>
            <w:b/>
            <w:sz w:val="22"/>
            <w:szCs w:val="24"/>
          </w:rPr>
          <w:t xml:space="preserve">Lisa </w:t>
        </w:r>
        <w:proofErr w:type="spellStart"/>
        <w:r w:rsidR="004715AD" w:rsidRPr="004715AD">
          <w:rPr>
            <w:rStyle w:val="Hypertextovodkaz"/>
            <w:rFonts w:ascii="Arial" w:hAnsi="Arial" w:cs="Arial"/>
            <w:b/>
            <w:sz w:val="22"/>
            <w:szCs w:val="24"/>
          </w:rPr>
          <w:t>Stansfield</w:t>
        </w:r>
        <w:proofErr w:type="spellEnd"/>
      </w:hyperlink>
    </w:p>
    <w:p w:rsidR="004715AD" w:rsidRDefault="004715AD" w:rsidP="004715A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1. 11. 2014, 20:00</w:t>
      </w:r>
    </w:p>
    <w:p w:rsidR="004715AD" w:rsidRPr="004715AD" w:rsidRDefault="004E6B3A" w:rsidP="004715A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Anglická zpěvačka, j</w:t>
      </w:r>
      <w:r w:rsidR="004715AD" w:rsidRPr="004715AD">
        <w:rPr>
          <w:rFonts w:ascii="Arial" w:hAnsi="Arial" w:cs="Arial"/>
          <w:sz w:val="22"/>
        </w:rPr>
        <w:t>edna z n</w:t>
      </w:r>
      <w:r w:rsidR="004715AD">
        <w:rPr>
          <w:rFonts w:ascii="Arial" w:hAnsi="Arial" w:cs="Arial"/>
          <w:sz w:val="22"/>
        </w:rPr>
        <w:t>e</w:t>
      </w:r>
      <w:r w:rsidR="004715AD" w:rsidRPr="004715AD">
        <w:rPr>
          <w:rFonts w:ascii="Arial" w:hAnsi="Arial" w:cs="Arial"/>
          <w:sz w:val="22"/>
        </w:rPr>
        <w:t xml:space="preserve">jvětších hvězd </w:t>
      </w:r>
      <w:proofErr w:type="spellStart"/>
      <w:r w:rsidR="004715AD" w:rsidRPr="004715AD">
        <w:rPr>
          <w:rFonts w:ascii="Arial" w:hAnsi="Arial" w:cs="Arial"/>
          <w:sz w:val="22"/>
        </w:rPr>
        <w:t>R´n</w:t>
      </w:r>
      <w:proofErr w:type="spellEnd"/>
      <w:r w:rsidR="004715AD" w:rsidRPr="004715AD">
        <w:rPr>
          <w:rFonts w:ascii="Arial" w:hAnsi="Arial" w:cs="Arial"/>
          <w:sz w:val="22"/>
        </w:rPr>
        <w:t xml:space="preserve"> ´B, soulu a popu 80. a 90.tých let, vystoupí poprvé v ČR, a to v pražské Lucerně.</w:t>
      </w:r>
    </w:p>
    <w:p w:rsidR="004E6B3A" w:rsidRPr="00CB0D72" w:rsidRDefault="004E6B3A" w:rsidP="001E5E13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:rsidR="00F540F4" w:rsidRDefault="00927434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04" w:history="1">
        <w:r w:rsidR="00F540F4" w:rsidRPr="009D0056">
          <w:rPr>
            <w:rStyle w:val="Hypertextovodkaz"/>
            <w:rFonts w:ascii="Arial" w:hAnsi="Arial" w:cs="Arial"/>
            <w:b/>
            <w:sz w:val="22"/>
            <w:szCs w:val="24"/>
          </w:rPr>
          <w:t>Benediktini v srdci Evropy 800 – 1300. „Otevři zahradu rajskou“</w:t>
        </w:r>
      </w:hyperlink>
    </w:p>
    <w:p w:rsidR="00F540F4" w:rsidRPr="009D0056" w:rsidRDefault="00F540F4" w:rsidP="00E9473E">
      <w:pPr>
        <w:suppressAutoHyphens/>
        <w:spacing w:before="0"/>
        <w:ind w:left="840" w:right="1077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7. 11. 2014 – 15. 3. 2015</w:t>
      </w:r>
    </w:p>
    <w:p w:rsidR="00F540F4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D0056">
        <w:rPr>
          <w:rFonts w:ascii="Arial" w:hAnsi="Arial" w:cs="Arial"/>
          <w:sz w:val="22"/>
          <w:szCs w:val="24"/>
        </w:rPr>
        <w:t xml:space="preserve">Na výstavě </w:t>
      </w:r>
      <w:r>
        <w:rPr>
          <w:rFonts w:ascii="Arial" w:hAnsi="Arial" w:cs="Arial"/>
          <w:sz w:val="22"/>
          <w:szCs w:val="24"/>
        </w:rPr>
        <w:t>ve Valdštejnské jízdárně</w:t>
      </w:r>
      <w:r w:rsidRPr="009D0056">
        <w:rPr>
          <w:rFonts w:ascii="Arial" w:hAnsi="Arial" w:cs="Arial"/>
          <w:sz w:val="22"/>
          <w:szCs w:val="24"/>
        </w:rPr>
        <w:t xml:space="preserve"> bude shromážděno více než 250 exponátů architektonických, sochařských, dále památek knižní malby a především zlatnictví a ostatního uměleckého řemesla, které budou zapůjčeny z významných sbírkových a církevních institucí ze šesti středoevropských zemí a Švýcarska. K nejcennějším vystaveným dílům bude patřit Vyšehradský kodex, nejslavnější iluminovaný rukopis románské doby na českém území, jehož originál zpřístupní Národní knihovna veřejnosti v moderní době vůbec poprvé.</w:t>
      </w:r>
      <w:r>
        <w:rPr>
          <w:rFonts w:ascii="Arial" w:hAnsi="Arial" w:cs="Arial"/>
          <w:sz w:val="22"/>
          <w:szCs w:val="24"/>
        </w:rPr>
        <w:t xml:space="preserve"> </w:t>
      </w:r>
      <w:r w:rsidRPr="009D0056">
        <w:rPr>
          <w:rFonts w:ascii="Arial" w:hAnsi="Arial" w:cs="Arial"/>
          <w:sz w:val="22"/>
          <w:szCs w:val="24"/>
        </w:rPr>
        <w:t>Výstavu doplní expozice v Galerii Klementinum v Národní knihovně ČR, která představí produkci břevnovského skriptoria na přelomu 10. a 11. století na unikátním a dosud společně nikdy neprezentovaném souboru rukopisů z okruhu Korunovačního evangelistáře Vratislava II. zv</w:t>
      </w:r>
      <w:r w:rsidR="00F564CA">
        <w:rPr>
          <w:rFonts w:ascii="Arial" w:hAnsi="Arial" w:cs="Arial"/>
          <w:sz w:val="22"/>
          <w:szCs w:val="24"/>
        </w:rPr>
        <w:t>aný</w:t>
      </w:r>
      <w:r w:rsidRPr="009D0056">
        <w:rPr>
          <w:rFonts w:ascii="Arial" w:hAnsi="Arial" w:cs="Arial"/>
          <w:sz w:val="22"/>
          <w:szCs w:val="24"/>
        </w:rPr>
        <w:t xml:space="preserve"> Vyšehradský kodex. </w:t>
      </w:r>
    </w:p>
    <w:p w:rsidR="009110F1" w:rsidRPr="00CB0D72" w:rsidRDefault="009110F1" w:rsidP="009110F1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9110F1" w:rsidRDefault="00927434" w:rsidP="009110F1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05" w:history="1">
        <w:proofErr w:type="spellStart"/>
        <w:r w:rsidR="009110F1" w:rsidRPr="00C73AB3">
          <w:rPr>
            <w:rStyle w:val="Hypertextovodkaz"/>
            <w:rFonts w:ascii="Arial" w:hAnsi="Arial" w:cs="Arial"/>
            <w:b/>
            <w:sz w:val="22"/>
            <w:szCs w:val="24"/>
          </w:rPr>
          <w:t>Fed</w:t>
        </w:r>
        <w:proofErr w:type="spellEnd"/>
        <w:r w:rsidR="009110F1" w:rsidRPr="00C73AB3">
          <w:rPr>
            <w:rStyle w:val="Hypertextovodkaz"/>
            <w:rFonts w:ascii="Arial" w:hAnsi="Arial" w:cs="Arial"/>
            <w:b/>
            <w:sz w:val="22"/>
            <w:szCs w:val="24"/>
          </w:rPr>
          <w:t xml:space="preserve"> Cup</w:t>
        </w:r>
      </w:hyperlink>
    </w:p>
    <w:p w:rsidR="009110F1" w:rsidRDefault="009110F1" w:rsidP="009110F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8. – 9. </w:t>
      </w:r>
      <w:r w:rsidR="00A65EC3">
        <w:rPr>
          <w:rFonts w:ascii="Arial" w:hAnsi="Arial" w:cs="Arial"/>
          <w:b/>
          <w:sz w:val="22"/>
        </w:rPr>
        <w:t>11. 2014</w:t>
      </w:r>
    </w:p>
    <w:p w:rsidR="00884B14" w:rsidRDefault="00A65EC3" w:rsidP="003F66F6">
      <w:pPr>
        <w:spacing w:before="0"/>
        <w:ind w:left="1134" w:right="1077"/>
        <w:jc w:val="both"/>
        <w:rPr>
          <w:rFonts w:ascii="Arial" w:hAnsi="Arial" w:cs="Arial"/>
          <w:bCs/>
          <w:sz w:val="22"/>
        </w:rPr>
      </w:pPr>
      <w:r w:rsidRPr="00A65EC3">
        <w:rPr>
          <w:rFonts w:ascii="Arial" w:hAnsi="Arial" w:cs="Arial"/>
          <w:bCs/>
          <w:sz w:val="22"/>
        </w:rPr>
        <w:t>Finále letošního ročníku mezi českými tenistkami a hráčkami Německa</w:t>
      </w:r>
      <w:r w:rsidRPr="00A65EC3">
        <w:rPr>
          <w:rFonts w:ascii="Arial" w:hAnsi="Arial" w:cs="Arial"/>
          <w:sz w:val="22"/>
        </w:rPr>
        <w:t xml:space="preserve"> bude </w:t>
      </w:r>
      <w:r w:rsidR="003F66F6">
        <w:rPr>
          <w:rFonts w:ascii="Arial" w:hAnsi="Arial" w:cs="Arial"/>
          <w:sz w:val="22"/>
        </w:rPr>
        <w:t xml:space="preserve">hostit </w:t>
      </w:r>
      <w:r>
        <w:rPr>
          <w:rFonts w:ascii="Arial" w:hAnsi="Arial" w:cs="Arial"/>
          <w:sz w:val="22"/>
        </w:rPr>
        <w:t xml:space="preserve">O2 </w:t>
      </w:r>
      <w:proofErr w:type="spellStart"/>
      <w:r w:rsidRPr="00A65EC3">
        <w:rPr>
          <w:rFonts w:ascii="Arial" w:hAnsi="Arial" w:cs="Arial"/>
          <w:sz w:val="22"/>
        </w:rPr>
        <w:t>arena</w:t>
      </w:r>
      <w:proofErr w:type="spellEnd"/>
      <w:r>
        <w:rPr>
          <w:rFonts w:ascii="Arial" w:hAnsi="Arial" w:cs="Arial"/>
          <w:sz w:val="22"/>
        </w:rPr>
        <w:t>.</w:t>
      </w:r>
    </w:p>
    <w:p w:rsidR="00A65EC3" w:rsidRPr="00CB0D72" w:rsidRDefault="00A65EC3" w:rsidP="009110F1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884B14" w:rsidRDefault="00927434" w:rsidP="00884B14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06" w:history="1">
        <w:r w:rsidR="00884B14" w:rsidRPr="00884B14">
          <w:rPr>
            <w:rStyle w:val="Hypertextovodkaz"/>
            <w:rFonts w:ascii="Arial" w:hAnsi="Arial" w:cs="Arial"/>
            <w:b/>
            <w:sz w:val="22"/>
            <w:szCs w:val="24"/>
          </w:rPr>
          <w:t xml:space="preserve">José </w:t>
        </w:r>
        <w:proofErr w:type="spellStart"/>
        <w:r w:rsidR="00884B14" w:rsidRPr="00884B14">
          <w:rPr>
            <w:rStyle w:val="Hypertextovodkaz"/>
            <w:rFonts w:ascii="Arial" w:hAnsi="Arial" w:cs="Arial"/>
            <w:b/>
            <w:sz w:val="22"/>
            <w:szCs w:val="24"/>
          </w:rPr>
          <w:t>Carreras</w:t>
        </w:r>
        <w:proofErr w:type="spellEnd"/>
        <w:r w:rsidR="00884B14" w:rsidRPr="00884B14">
          <w:rPr>
            <w:rStyle w:val="Hypertextovodkaz"/>
            <w:rFonts w:ascii="Arial" w:hAnsi="Arial" w:cs="Arial"/>
            <w:b/>
            <w:sz w:val="22"/>
            <w:szCs w:val="24"/>
          </w:rPr>
          <w:t xml:space="preserve"> &amp; Vanessa-</w:t>
        </w:r>
        <w:proofErr w:type="spellStart"/>
        <w:r w:rsidR="00884B14" w:rsidRPr="00884B14">
          <w:rPr>
            <w:rStyle w:val="Hypertextovodkaz"/>
            <w:rFonts w:ascii="Arial" w:hAnsi="Arial" w:cs="Arial"/>
            <w:b/>
            <w:sz w:val="22"/>
            <w:szCs w:val="24"/>
          </w:rPr>
          <w:t>Mae</w:t>
        </w:r>
        <w:proofErr w:type="spellEnd"/>
      </w:hyperlink>
    </w:p>
    <w:p w:rsidR="00884B14" w:rsidRDefault="00884B14" w:rsidP="00884B14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11. 11. 2014, 20:00</w:t>
      </w:r>
    </w:p>
    <w:p w:rsidR="00884B14" w:rsidRDefault="00884B14" w:rsidP="00300F9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Vystoupení světoznámého </w:t>
      </w:r>
      <w:proofErr w:type="spellStart"/>
      <w:r>
        <w:rPr>
          <w:rFonts w:ascii="Arial" w:hAnsi="Arial" w:cs="Arial"/>
          <w:sz w:val="22"/>
        </w:rPr>
        <w:t>tenora</w:t>
      </w:r>
      <w:proofErr w:type="spellEnd"/>
      <w:r>
        <w:rPr>
          <w:rFonts w:ascii="Arial" w:hAnsi="Arial" w:cs="Arial"/>
          <w:sz w:val="22"/>
        </w:rPr>
        <w:t xml:space="preserve"> a houslistky </w:t>
      </w:r>
      <w:r w:rsidR="00300F93" w:rsidRPr="00300F93">
        <w:rPr>
          <w:rFonts w:ascii="Arial" w:hAnsi="Arial" w:cs="Arial"/>
          <w:sz w:val="22"/>
        </w:rPr>
        <w:t>s</w:t>
      </w:r>
      <w:r w:rsidR="00300F93">
        <w:rPr>
          <w:rFonts w:ascii="Arial" w:hAnsi="Arial" w:cs="Arial"/>
          <w:sz w:val="22"/>
        </w:rPr>
        <w:t>polu s</w:t>
      </w:r>
      <w:r w:rsidR="00300F93" w:rsidRPr="00300F93">
        <w:rPr>
          <w:rFonts w:ascii="Arial" w:hAnsi="Arial" w:cs="Arial"/>
          <w:sz w:val="22"/>
        </w:rPr>
        <w:t xml:space="preserve"> Českým národním symfonickým orchestrem pod taktovkou dirigenta </w:t>
      </w:r>
      <w:r w:rsidR="00300F93" w:rsidRPr="00300F93">
        <w:rPr>
          <w:rFonts w:ascii="Arial" w:hAnsi="Arial" w:cs="Arial"/>
          <w:bCs/>
          <w:sz w:val="22"/>
        </w:rPr>
        <w:t xml:space="preserve">Davida </w:t>
      </w:r>
      <w:proofErr w:type="spellStart"/>
      <w:r w:rsidR="00300F93" w:rsidRPr="00300F93">
        <w:rPr>
          <w:rFonts w:ascii="Arial" w:hAnsi="Arial" w:cs="Arial"/>
          <w:bCs/>
          <w:sz w:val="22"/>
        </w:rPr>
        <w:t>Gimeneze</w:t>
      </w:r>
      <w:proofErr w:type="spellEnd"/>
      <w:r w:rsidR="00300F93">
        <w:rPr>
          <w:rFonts w:ascii="Arial" w:hAnsi="Arial" w:cs="Arial"/>
          <w:sz w:val="22"/>
        </w:rPr>
        <w:t xml:space="preserve"> a </w:t>
      </w:r>
      <w:r w:rsidR="00300F93" w:rsidRPr="00300F93">
        <w:rPr>
          <w:rFonts w:ascii="Arial" w:hAnsi="Arial" w:cs="Arial"/>
          <w:sz w:val="22"/>
        </w:rPr>
        <w:t>hostem</w:t>
      </w:r>
      <w:r w:rsidR="00300F93">
        <w:rPr>
          <w:rFonts w:ascii="Arial" w:hAnsi="Arial" w:cs="Arial"/>
          <w:sz w:val="22"/>
        </w:rPr>
        <w:t xml:space="preserve"> -</w:t>
      </w:r>
      <w:r w:rsidR="00300F93" w:rsidRPr="00300F93">
        <w:rPr>
          <w:rFonts w:ascii="Arial" w:hAnsi="Arial" w:cs="Arial"/>
          <w:sz w:val="22"/>
        </w:rPr>
        <w:t xml:space="preserve"> slavn</w:t>
      </w:r>
      <w:r w:rsidR="00300F93">
        <w:rPr>
          <w:rFonts w:ascii="Arial" w:hAnsi="Arial" w:cs="Arial"/>
          <w:sz w:val="22"/>
        </w:rPr>
        <w:t>ou</w:t>
      </w:r>
      <w:r w:rsidR="00300F93" w:rsidRPr="00300F93">
        <w:rPr>
          <w:rFonts w:ascii="Arial" w:hAnsi="Arial" w:cs="Arial"/>
          <w:sz w:val="22"/>
        </w:rPr>
        <w:t xml:space="preserve"> irsk</w:t>
      </w:r>
      <w:r w:rsidR="00300F93">
        <w:rPr>
          <w:rFonts w:ascii="Arial" w:hAnsi="Arial" w:cs="Arial"/>
          <w:sz w:val="22"/>
        </w:rPr>
        <w:t>ou</w:t>
      </w:r>
      <w:r w:rsidR="00300F93" w:rsidRPr="00300F93">
        <w:rPr>
          <w:rFonts w:ascii="Arial" w:hAnsi="Arial" w:cs="Arial"/>
          <w:sz w:val="22"/>
        </w:rPr>
        <w:t xml:space="preserve"> sopranistk</w:t>
      </w:r>
      <w:r w:rsidR="00300F93">
        <w:rPr>
          <w:rFonts w:ascii="Arial" w:hAnsi="Arial" w:cs="Arial"/>
          <w:sz w:val="22"/>
        </w:rPr>
        <w:t>ou</w:t>
      </w:r>
      <w:r w:rsidR="00300F93" w:rsidRPr="00300F93">
        <w:rPr>
          <w:rFonts w:ascii="Arial" w:hAnsi="Arial" w:cs="Arial"/>
          <w:sz w:val="22"/>
        </w:rPr>
        <w:t xml:space="preserve"> </w:t>
      </w:r>
      <w:proofErr w:type="spellStart"/>
      <w:r w:rsidR="00300F93" w:rsidRPr="00300F93">
        <w:rPr>
          <w:rFonts w:ascii="Arial" w:hAnsi="Arial" w:cs="Arial"/>
          <w:bCs/>
          <w:sz w:val="22"/>
        </w:rPr>
        <w:t>Celine</w:t>
      </w:r>
      <w:proofErr w:type="spellEnd"/>
      <w:r w:rsidR="00300F93" w:rsidRPr="00300F93">
        <w:rPr>
          <w:rFonts w:ascii="Arial" w:hAnsi="Arial" w:cs="Arial"/>
          <w:bCs/>
          <w:sz w:val="22"/>
        </w:rPr>
        <w:t xml:space="preserve"> </w:t>
      </w:r>
      <w:proofErr w:type="spellStart"/>
      <w:r w:rsidR="00300F93" w:rsidRPr="00300F93">
        <w:rPr>
          <w:rFonts w:ascii="Arial" w:hAnsi="Arial" w:cs="Arial"/>
          <w:bCs/>
          <w:sz w:val="22"/>
        </w:rPr>
        <w:t>Byrne</w:t>
      </w:r>
      <w:proofErr w:type="spellEnd"/>
      <w:r w:rsidR="00300F93">
        <w:rPr>
          <w:rFonts w:ascii="Arial" w:hAnsi="Arial" w:cs="Arial"/>
          <w:sz w:val="22"/>
        </w:rPr>
        <w:t xml:space="preserve"> - na</w:t>
      </w:r>
      <w:r>
        <w:rPr>
          <w:rFonts w:ascii="Arial" w:hAnsi="Arial" w:cs="Arial"/>
          <w:sz w:val="22"/>
        </w:rPr>
        <w:t xml:space="preserve"> charitativním koncertu v O2 </w:t>
      </w:r>
      <w:proofErr w:type="spellStart"/>
      <w:r>
        <w:rPr>
          <w:rFonts w:ascii="Arial" w:hAnsi="Arial" w:cs="Arial"/>
          <w:sz w:val="22"/>
        </w:rPr>
        <w:t>areně</w:t>
      </w:r>
      <w:proofErr w:type="spellEnd"/>
      <w:r>
        <w:rPr>
          <w:rFonts w:ascii="Arial" w:hAnsi="Arial" w:cs="Arial"/>
          <w:sz w:val="22"/>
        </w:rPr>
        <w:t>.</w:t>
      </w:r>
    </w:p>
    <w:p w:rsidR="00E94186" w:rsidRPr="00CB0D72" w:rsidRDefault="00E94186" w:rsidP="006A5B7C">
      <w:pPr>
        <w:spacing w:before="0"/>
        <w:ind w:right="1077"/>
        <w:rPr>
          <w:rFonts w:ascii="Arial" w:hAnsi="Arial" w:cs="Arial"/>
          <w:b/>
          <w:color w:val="808080"/>
          <w:sz w:val="10"/>
          <w:szCs w:val="10"/>
        </w:rPr>
      </w:pPr>
    </w:p>
    <w:p w:rsidR="00AB019C" w:rsidRDefault="00927434" w:rsidP="00AB019C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07" w:history="1">
        <w:proofErr w:type="spellStart"/>
        <w:r w:rsidR="00AB019C" w:rsidRPr="00AB019C">
          <w:rPr>
            <w:rStyle w:val="Hypertextovodkaz"/>
            <w:rFonts w:ascii="Arial" w:hAnsi="Arial" w:cs="Arial"/>
            <w:b/>
            <w:sz w:val="22"/>
            <w:szCs w:val="24"/>
          </w:rPr>
          <w:t>Lenny</w:t>
        </w:r>
        <w:proofErr w:type="spellEnd"/>
        <w:r w:rsidR="00AB019C" w:rsidRPr="00AB019C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B019C" w:rsidRPr="00AB019C">
          <w:rPr>
            <w:rStyle w:val="Hypertextovodkaz"/>
            <w:rFonts w:ascii="Arial" w:hAnsi="Arial" w:cs="Arial"/>
            <w:b/>
            <w:sz w:val="22"/>
            <w:szCs w:val="24"/>
          </w:rPr>
          <w:t>Kravitz</w:t>
        </w:r>
        <w:proofErr w:type="spellEnd"/>
      </w:hyperlink>
    </w:p>
    <w:p w:rsidR="00AB019C" w:rsidRDefault="00AB019C" w:rsidP="00AB019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13. 11. 2014, 20:00</w:t>
      </w:r>
    </w:p>
    <w:p w:rsidR="00424B0F" w:rsidRDefault="00AB019C" w:rsidP="00FF35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rámci </w:t>
      </w:r>
      <w:r w:rsidRPr="00AB019C">
        <w:rPr>
          <w:rFonts w:ascii="Arial" w:hAnsi="Arial" w:cs="Arial"/>
          <w:sz w:val="22"/>
        </w:rPr>
        <w:t>první etap</w:t>
      </w:r>
      <w:r>
        <w:rPr>
          <w:rFonts w:ascii="Arial" w:hAnsi="Arial" w:cs="Arial"/>
          <w:sz w:val="22"/>
        </w:rPr>
        <w:t>y</w:t>
      </w:r>
      <w:r w:rsidRPr="00AB019C">
        <w:rPr>
          <w:rFonts w:ascii="Arial" w:hAnsi="Arial" w:cs="Arial"/>
          <w:sz w:val="22"/>
        </w:rPr>
        <w:t xml:space="preserve"> svého světového turné</w:t>
      </w:r>
      <w:r>
        <w:rPr>
          <w:rFonts w:ascii="Arial" w:hAnsi="Arial" w:cs="Arial"/>
          <w:sz w:val="22"/>
        </w:rPr>
        <w:t xml:space="preserve"> vystoupí v O2 </w:t>
      </w:r>
      <w:proofErr w:type="spellStart"/>
      <w:r>
        <w:rPr>
          <w:rFonts w:ascii="Arial" w:hAnsi="Arial" w:cs="Arial"/>
          <w:sz w:val="22"/>
        </w:rPr>
        <w:t>areně</w:t>
      </w:r>
      <w:proofErr w:type="spellEnd"/>
      <w:r>
        <w:rPr>
          <w:rFonts w:ascii="Arial" w:hAnsi="Arial" w:cs="Arial"/>
          <w:sz w:val="22"/>
        </w:rPr>
        <w:t>.</w:t>
      </w:r>
    </w:p>
    <w:p w:rsidR="00CB0D72" w:rsidRPr="00CB0D72" w:rsidRDefault="00CB0D72" w:rsidP="00FF3592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:rsidR="009E445B" w:rsidRDefault="00927434" w:rsidP="009E445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08" w:history="1">
        <w:r w:rsidR="009E445B" w:rsidRPr="009E445B">
          <w:rPr>
            <w:rStyle w:val="Hypertextovodkaz"/>
            <w:rFonts w:ascii="Arial" w:hAnsi="Arial" w:cs="Arial"/>
            <w:b/>
            <w:sz w:val="22"/>
            <w:szCs w:val="24"/>
          </w:rPr>
          <w:t>Klavírní festival R</w:t>
        </w:r>
        <w:r w:rsidR="009E445B">
          <w:rPr>
            <w:rStyle w:val="Hypertextovodkaz"/>
            <w:rFonts w:ascii="Arial" w:hAnsi="Arial" w:cs="Arial"/>
            <w:b/>
            <w:sz w:val="22"/>
            <w:szCs w:val="24"/>
          </w:rPr>
          <w:t>udolfa</w:t>
        </w:r>
        <w:r w:rsidR="009E445B" w:rsidRPr="009E445B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9E445B" w:rsidRPr="009E445B">
          <w:rPr>
            <w:rStyle w:val="Hypertextovodkaz"/>
            <w:rFonts w:ascii="Arial" w:hAnsi="Arial" w:cs="Arial"/>
            <w:b/>
            <w:sz w:val="22"/>
            <w:szCs w:val="24"/>
          </w:rPr>
          <w:t>Firkušného</w:t>
        </w:r>
        <w:proofErr w:type="spellEnd"/>
      </w:hyperlink>
    </w:p>
    <w:p w:rsidR="009E445B" w:rsidRPr="009E445B" w:rsidRDefault="009E445B" w:rsidP="009E445B">
      <w:pPr>
        <w:suppressAutoHyphens/>
        <w:spacing w:before="0"/>
        <w:ind w:left="840" w:right="1077"/>
        <w:contextualSpacing/>
        <w:jc w:val="both"/>
        <w:rPr>
          <w:rFonts w:ascii="Arial" w:hAnsi="Arial" w:cs="Arial"/>
          <w:b/>
          <w:sz w:val="22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 w:rsidRPr="009E445B">
        <w:rPr>
          <w:rFonts w:ascii="Arial" w:hAnsi="Arial" w:cs="Arial"/>
          <w:b/>
          <w:sz w:val="22"/>
        </w:rPr>
        <w:t>15.</w:t>
      </w:r>
      <w:r w:rsidR="005B17B2">
        <w:rPr>
          <w:rFonts w:ascii="Arial" w:hAnsi="Arial" w:cs="Arial"/>
          <w:b/>
          <w:sz w:val="22"/>
        </w:rPr>
        <w:t xml:space="preserve"> -</w:t>
      </w:r>
      <w:r w:rsidRPr="009E445B">
        <w:rPr>
          <w:rFonts w:ascii="Arial" w:hAnsi="Arial" w:cs="Arial"/>
          <w:b/>
          <w:sz w:val="22"/>
        </w:rPr>
        <w:t xml:space="preserve"> 22. 11. 2014</w:t>
      </w:r>
    </w:p>
    <w:p w:rsidR="009E445B" w:rsidRDefault="009E445B" w:rsidP="009E445B">
      <w:pPr>
        <w:ind w:left="1134"/>
        <w:contextualSpacing/>
        <w:rPr>
          <w:rFonts w:ascii="Arial" w:hAnsi="Arial" w:cs="Arial"/>
          <w:sz w:val="22"/>
        </w:rPr>
      </w:pPr>
      <w:r w:rsidRPr="009E445B">
        <w:rPr>
          <w:rFonts w:ascii="Arial" w:hAnsi="Arial" w:cs="Arial"/>
          <w:sz w:val="22"/>
        </w:rPr>
        <w:t xml:space="preserve">2. ročník </w:t>
      </w:r>
      <w:r>
        <w:rPr>
          <w:rFonts w:ascii="Arial" w:hAnsi="Arial" w:cs="Arial"/>
          <w:sz w:val="22"/>
        </w:rPr>
        <w:t>festivalu pro milovníky klavírní hry. Na čtyřech festivalových večerech vystoupí:</w:t>
      </w:r>
    </w:p>
    <w:p w:rsidR="009E445B" w:rsidRDefault="009E445B" w:rsidP="009E445B">
      <w:p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15. 11.</w:t>
      </w:r>
      <w:r>
        <w:rPr>
          <w:rFonts w:ascii="Arial" w:hAnsi="Arial" w:cs="Arial"/>
          <w:sz w:val="22"/>
        </w:rPr>
        <w:tab/>
        <w:t xml:space="preserve">Ivo Kahánek a </w:t>
      </w:r>
      <w:proofErr w:type="spellStart"/>
      <w:r>
        <w:rPr>
          <w:rFonts w:ascii="Arial" w:hAnsi="Arial" w:cs="Arial"/>
          <w:sz w:val="22"/>
        </w:rPr>
        <w:t>Berliner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Philharmoniker</w:t>
      </w:r>
      <w:proofErr w:type="spellEnd"/>
      <w:r>
        <w:rPr>
          <w:rFonts w:ascii="Arial" w:hAnsi="Arial" w:cs="Arial"/>
          <w:sz w:val="22"/>
        </w:rPr>
        <w:t xml:space="preserve"> ve Smetanově síni Obecního domu</w:t>
      </w:r>
    </w:p>
    <w:p w:rsidR="009E445B" w:rsidRDefault="009E445B" w:rsidP="009E445B">
      <w:p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16. 11. </w:t>
      </w:r>
      <w:r>
        <w:rPr>
          <w:rFonts w:ascii="Arial" w:hAnsi="Arial" w:cs="Arial"/>
          <w:sz w:val="22"/>
        </w:rPr>
        <w:tab/>
        <w:t>Jitka Čechová v Dvořákově síni Rudolfina</w:t>
      </w:r>
    </w:p>
    <w:p w:rsidR="009E445B" w:rsidRDefault="009E445B" w:rsidP="009E445B">
      <w:p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20. 11. </w:t>
      </w:r>
      <w:r>
        <w:rPr>
          <w:rFonts w:ascii="Arial" w:hAnsi="Arial" w:cs="Arial"/>
          <w:sz w:val="22"/>
        </w:rPr>
        <w:tab/>
      </w:r>
      <w:proofErr w:type="spellStart"/>
      <w:r w:rsidRPr="009E445B">
        <w:rPr>
          <w:rFonts w:ascii="Arial" w:hAnsi="Arial" w:cs="Arial"/>
          <w:sz w:val="22"/>
        </w:rPr>
        <w:t>Pierre-Laurent</w:t>
      </w:r>
      <w:proofErr w:type="spellEnd"/>
      <w:r w:rsidRPr="009E445B">
        <w:rPr>
          <w:rFonts w:ascii="Arial" w:hAnsi="Arial" w:cs="Arial"/>
          <w:sz w:val="22"/>
        </w:rPr>
        <w:t xml:space="preserve"> </w:t>
      </w:r>
      <w:proofErr w:type="spellStart"/>
      <w:r w:rsidRPr="009E445B">
        <w:rPr>
          <w:rFonts w:ascii="Arial" w:hAnsi="Arial" w:cs="Arial"/>
          <w:sz w:val="22"/>
        </w:rPr>
        <w:t>Aimard</w:t>
      </w:r>
      <w:proofErr w:type="spellEnd"/>
      <w:r w:rsidRPr="009E445B">
        <w:rPr>
          <w:rFonts w:ascii="Arial" w:hAnsi="Arial" w:cs="Arial"/>
          <w:sz w:val="22"/>
        </w:rPr>
        <w:t xml:space="preserve"> (Francie) </w:t>
      </w:r>
      <w:r>
        <w:rPr>
          <w:rFonts w:ascii="Arial" w:hAnsi="Arial" w:cs="Arial"/>
          <w:sz w:val="22"/>
        </w:rPr>
        <w:t>v Dvořákově síni Rudolfina</w:t>
      </w:r>
    </w:p>
    <w:p w:rsidR="009E445B" w:rsidRPr="009E445B" w:rsidRDefault="009E445B" w:rsidP="00334698">
      <w:pPr>
        <w:ind w:left="113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22. 11. </w:t>
      </w:r>
      <w:r>
        <w:rPr>
          <w:rFonts w:ascii="Arial" w:hAnsi="Arial" w:cs="Arial"/>
          <w:sz w:val="22"/>
        </w:rPr>
        <w:tab/>
      </w:r>
      <w:r w:rsidRPr="009E445B">
        <w:rPr>
          <w:rFonts w:ascii="Arial" w:hAnsi="Arial" w:cs="Arial"/>
          <w:sz w:val="22"/>
        </w:rPr>
        <w:t xml:space="preserve">Giovanni </w:t>
      </w:r>
      <w:proofErr w:type="spellStart"/>
      <w:r w:rsidRPr="009E445B">
        <w:rPr>
          <w:rFonts w:ascii="Arial" w:hAnsi="Arial" w:cs="Arial"/>
          <w:sz w:val="22"/>
        </w:rPr>
        <w:t>Bellucci</w:t>
      </w:r>
      <w:proofErr w:type="spellEnd"/>
      <w:r w:rsidRPr="009E445B">
        <w:rPr>
          <w:rFonts w:ascii="Arial" w:hAnsi="Arial" w:cs="Arial"/>
          <w:sz w:val="22"/>
        </w:rPr>
        <w:t xml:space="preserve"> (Itálie)</w:t>
      </w:r>
      <w:r>
        <w:rPr>
          <w:rFonts w:ascii="Arial" w:hAnsi="Arial" w:cs="Arial"/>
          <w:sz w:val="22"/>
        </w:rPr>
        <w:t xml:space="preserve"> v Dvořákově síni Rudolfina</w:t>
      </w:r>
    </w:p>
    <w:p w:rsidR="009E445B" w:rsidRDefault="009E445B" w:rsidP="009E445B">
      <w:pPr>
        <w:pStyle w:val="z-Konecformule"/>
      </w:pPr>
      <w:r>
        <w:t>Konec formuláře</w:t>
      </w:r>
    </w:p>
    <w:p w:rsidR="00F540F4" w:rsidRPr="00A5588F" w:rsidRDefault="00F540F4" w:rsidP="00334698">
      <w:pPr>
        <w:spacing w:before="0"/>
        <w:ind w:right="1077"/>
        <w:rPr>
          <w:rFonts w:ascii="Arial" w:hAnsi="Arial" w:cs="Arial"/>
          <w:b/>
          <w:color w:val="808080"/>
          <w:sz w:val="14"/>
          <w:szCs w:val="16"/>
        </w:rPr>
      </w:pPr>
    </w:p>
    <w:p w:rsidR="00F540F4" w:rsidRDefault="00927434" w:rsidP="00E9473E">
      <w:pPr>
        <w:numPr>
          <w:ilvl w:val="0"/>
          <w:numId w:val="20"/>
        </w:numPr>
        <w:suppressAutoHyphens/>
        <w:spacing w:before="0"/>
        <w:ind w:left="1200" w:right="1077"/>
        <w:rPr>
          <w:rFonts w:ascii="Arial" w:hAnsi="Arial" w:cs="Arial"/>
          <w:b/>
          <w:sz w:val="22"/>
          <w:szCs w:val="24"/>
        </w:rPr>
      </w:pPr>
      <w:hyperlink r:id="rId109" w:history="1">
        <w:r w:rsidR="00F540F4" w:rsidRPr="001D6435">
          <w:rPr>
            <w:rStyle w:val="Hypertextovodkaz"/>
            <w:rFonts w:ascii="Arial" w:hAnsi="Arial" w:cs="Arial"/>
            <w:b/>
            <w:sz w:val="22"/>
            <w:szCs w:val="24"/>
          </w:rPr>
          <w:t xml:space="preserve">Sara </w:t>
        </w:r>
        <w:proofErr w:type="spellStart"/>
        <w:r w:rsidR="00F540F4" w:rsidRPr="001D6435">
          <w:rPr>
            <w:rStyle w:val="Hypertextovodkaz"/>
            <w:rFonts w:ascii="Arial" w:hAnsi="Arial" w:cs="Arial"/>
            <w:b/>
            <w:sz w:val="22"/>
            <w:szCs w:val="24"/>
          </w:rPr>
          <w:t>Mi</w:t>
        </w:r>
        <w:r w:rsidR="009752A7">
          <w:rPr>
            <w:rStyle w:val="Hypertextovodkaz"/>
            <w:rFonts w:ascii="Arial" w:hAnsi="Arial" w:cs="Arial"/>
            <w:b/>
            <w:sz w:val="22"/>
            <w:szCs w:val="24"/>
          </w:rPr>
          <w:t>gn</w:t>
        </w:r>
        <w:r w:rsidR="00F540F4" w:rsidRPr="001D6435">
          <w:rPr>
            <w:rStyle w:val="Hypertextovodkaz"/>
            <w:rFonts w:ascii="Arial" w:hAnsi="Arial" w:cs="Arial"/>
            <w:b/>
            <w:sz w:val="22"/>
            <w:szCs w:val="24"/>
          </w:rPr>
          <w:t>ardo</w:t>
        </w:r>
        <w:proofErr w:type="spellEnd"/>
      </w:hyperlink>
    </w:p>
    <w:p w:rsidR="00F540F4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18. 11. 2014</w:t>
      </w:r>
    </w:p>
    <w:p w:rsidR="00F540F4" w:rsidRPr="00177A43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Italská altistka představí v Rudolfinu za doprovodu </w:t>
      </w:r>
      <w:proofErr w:type="spellStart"/>
      <w:r>
        <w:rPr>
          <w:rFonts w:ascii="Arial" w:hAnsi="Arial" w:cs="Arial"/>
          <w:sz w:val="22"/>
        </w:rPr>
        <w:t>Collegia</w:t>
      </w:r>
      <w:proofErr w:type="spellEnd"/>
      <w:r>
        <w:rPr>
          <w:rFonts w:ascii="Arial" w:hAnsi="Arial" w:cs="Arial"/>
          <w:sz w:val="22"/>
        </w:rPr>
        <w:t xml:space="preserve"> 1704 s dirigentem Václavem </w:t>
      </w:r>
      <w:proofErr w:type="spellStart"/>
      <w:r>
        <w:rPr>
          <w:rFonts w:ascii="Arial" w:hAnsi="Arial" w:cs="Arial"/>
          <w:sz w:val="22"/>
        </w:rPr>
        <w:t>Luksem</w:t>
      </w:r>
      <w:proofErr w:type="spellEnd"/>
      <w:r>
        <w:rPr>
          <w:rFonts w:ascii="Arial" w:hAnsi="Arial" w:cs="Arial"/>
          <w:sz w:val="22"/>
        </w:rPr>
        <w:t xml:space="preserve"> skladby A. </w:t>
      </w:r>
      <w:proofErr w:type="spellStart"/>
      <w:r>
        <w:rPr>
          <w:rFonts w:ascii="Arial" w:hAnsi="Arial" w:cs="Arial"/>
          <w:sz w:val="22"/>
        </w:rPr>
        <w:t>Vivaldiho</w:t>
      </w:r>
      <w:proofErr w:type="spellEnd"/>
      <w:r>
        <w:rPr>
          <w:rFonts w:ascii="Arial" w:hAnsi="Arial" w:cs="Arial"/>
          <w:sz w:val="22"/>
        </w:rPr>
        <w:t xml:space="preserve">, G. B. </w:t>
      </w:r>
      <w:proofErr w:type="spellStart"/>
      <w:r>
        <w:rPr>
          <w:rFonts w:ascii="Arial" w:hAnsi="Arial" w:cs="Arial"/>
          <w:sz w:val="22"/>
        </w:rPr>
        <w:t>Pergolesiho</w:t>
      </w:r>
      <w:proofErr w:type="spellEnd"/>
      <w:r>
        <w:rPr>
          <w:rFonts w:ascii="Arial" w:hAnsi="Arial" w:cs="Arial"/>
          <w:sz w:val="22"/>
        </w:rPr>
        <w:t xml:space="preserve"> a B. </w:t>
      </w:r>
      <w:proofErr w:type="spellStart"/>
      <w:r>
        <w:rPr>
          <w:rFonts w:ascii="Arial" w:hAnsi="Arial" w:cs="Arial"/>
          <w:sz w:val="22"/>
        </w:rPr>
        <w:t>Galuppiho</w:t>
      </w:r>
      <w:proofErr w:type="spellEnd"/>
      <w:r>
        <w:rPr>
          <w:rFonts w:ascii="Arial" w:hAnsi="Arial" w:cs="Arial"/>
          <w:sz w:val="22"/>
        </w:rPr>
        <w:t>.</w:t>
      </w:r>
    </w:p>
    <w:p w:rsidR="00F540F4" w:rsidRDefault="00F540F4" w:rsidP="00E9473E">
      <w:pPr>
        <w:pStyle w:val="normalniPIS"/>
        <w:rPr>
          <w:rFonts w:ascii="Arial" w:hAnsi="Arial" w:cs="Arial"/>
          <w:sz w:val="10"/>
          <w:szCs w:val="10"/>
        </w:rPr>
      </w:pPr>
    </w:p>
    <w:p w:rsidR="004E69E6" w:rsidRDefault="004E69E6" w:rsidP="00E9473E">
      <w:pPr>
        <w:pStyle w:val="normalniPIS"/>
        <w:rPr>
          <w:rFonts w:ascii="Arial" w:hAnsi="Arial" w:cs="Arial"/>
          <w:sz w:val="10"/>
          <w:szCs w:val="10"/>
        </w:rPr>
      </w:pPr>
    </w:p>
    <w:p w:rsidR="004E69E6" w:rsidRDefault="004E69E6" w:rsidP="00E9473E">
      <w:pPr>
        <w:pStyle w:val="normalniPIS"/>
        <w:rPr>
          <w:rFonts w:ascii="Arial" w:hAnsi="Arial" w:cs="Arial"/>
          <w:sz w:val="10"/>
          <w:szCs w:val="10"/>
        </w:rPr>
      </w:pPr>
    </w:p>
    <w:p w:rsidR="004E69E6" w:rsidRDefault="004E69E6" w:rsidP="00E9473E">
      <w:pPr>
        <w:pStyle w:val="normalniPIS"/>
        <w:rPr>
          <w:rFonts w:ascii="Arial" w:hAnsi="Arial" w:cs="Arial"/>
          <w:sz w:val="10"/>
          <w:szCs w:val="10"/>
        </w:rPr>
      </w:pPr>
    </w:p>
    <w:p w:rsidR="004E69E6" w:rsidRDefault="004E69E6" w:rsidP="00E9473E">
      <w:pPr>
        <w:pStyle w:val="normalniPIS"/>
        <w:rPr>
          <w:rFonts w:ascii="Arial" w:hAnsi="Arial" w:cs="Arial"/>
          <w:sz w:val="10"/>
          <w:szCs w:val="10"/>
        </w:rPr>
      </w:pPr>
    </w:p>
    <w:p w:rsidR="004E69E6" w:rsidRDefault="004E69E6" w:rsidP="00E9473E">
      <w:pPr>
        <w:pStyle w:val="normalniPIS"/>
        <w:rPr>
          <w:rFonts w:ascii="Arial" w:hAnsi="Arial" w:cs="Arial"/>
          <w:sz w:val="10"/>
          <w:szCs w:val="10"/>
        </w:rPr>
      </w:pPr>
    </w:p>
    <w:p w:rsidR="004E69E6" w:rsidRDefault="004E69E6" w:rsidP="00E9473E">
      <w:pPr>
        <w:pStyle w:val="normalniPIS"/>
        <w:rPr>
          <w:rFonts w:ascii="Arial" w:hAnsi="Arial" w:cs="Arial"/>
          <w:sz w:val="10"/>
          <w:szCs w:val="10"/>
        </w:rPr>
      </w:pPr>
    </w:p>
    <w:p w:rsidR="004E69E6" w:rsidRDefault="004E69E6" w:rsidP="00E9473E">
      <w:pPr>
        <w:pStyle w:val="normalniPIS"/>
        <w:rPr>
          <w:rFonts w:ascii="Arial" w:hAnsi="Arial" w:cs="Arial"/>
          <w:sz w:val="10"/>
          <w:szCs w:val="10"/>
        </w:rPr>
      </w:pPr>
    </w:p>
    <w:p w:rsidR="004E69E6" w:rsidRDefault="004E69E6" w:rsidP="00E9473E">
      <w:pPr>
        <w:pStyle w:val="normalniPIS"/>
        <w:rPr>
          <w:rFonts w:ascii="Arial" w:hAnsi="Arial" w:cs="Arial"/>
          <w:sz w:val="10"/>
          <w:szCs w:val="10"/>
        </w:rPr>
      </w:pPr>
    </w:p>
    <w:p w:rsidR="004E69E6" w:rsidRPr="00CB0D72" w:rsidRDefault="004E69E6" w:rsidP="00E9473E">
      <w:pPr>
        <w:pStyle w:val="normalniPIS"/>
        <w:rPr>
          <w:rFonts w:ascii="Arial" w:hAnsi="Arial" w:cs="Arial"/>
          <w:sz w:val="10"/>
          <w:szCs w:val="10"/>
        </w:rPr>
      </w:pPr>
    </w:p>
    <w:p w:rsidR="00F540F4" w:rsidRDefault="00927434" w:rsidP="00E9473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10" w:history="1">
        <w:r w:rsidR="00F540F4" w:rsidRPr="00F87C97">
          <w:rPr>
            <w:rStyle w:val="Hypertextovodkaz"/>
            <w:rFonts w:ascii="Arial" w:hAnsi="Arial" w:cs="Arial"/>
            <w:b/>
            <w:sz w:val="22"/>
            <w:szCs w:val="24"/>
          </w:rPr>
          <w:t xml:space="preserve">La </w:t>
        </w:r>
        <w:proofErr w:type="spellStart"/>
        <w:r w:rsidR="00F540F4" w:rsidRPr="00F87C97">
          <w:rPr>
            <w:rStyle w:val="Hypertextovodkaz"/>
            <w:rFonts w:ascii="Arial" w:hAnsi="Arial" w:cs="Arial"/>
            <w:b/>
            <w:sz w:val="22"/>
            <w:szCs w:val="24"/>
          </w:rPr>
          <w:t>Bayadére</w:t>
        </w:r>
        <w:proofErr w:type="spellEnd"/>
      </w:hyperlink>
    </w:p>
    <w:p w:rsidR="00F540F4" w:rsidRPr="00A5588F" w:rsidRDefault="00F540F4" w:rsidP="00E9473E">
      <w:pPr>
        <w:suppressAutoHyphens/>
        <w:spacing w:before="0"/>
        <w:ind w:left="84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20. a 21</w:t>
      </w:r>
      <w:r w:rsidRPr="00A5588F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11</w:t>
      </w:r>
      <w:r w:rsidRPr="00A5588F">
        <w:rPr>
          <w:rFonts w:ascii="Arial" w:hAnsi="Arial" w:cs="Arial"/>
          <w:b/>
          <w:sz w:val="22"/>
          <w:szCs w:val="24"/>
        </w:rPr>
        <w:t>. 2014</w:t>
      </w:r>
    </w:p>
    <w:p w:rsidR="00F540F4" w:rsidRDefault="00F540F4" w:rsidP="00E9473E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První a druhou premiéru r</w:t>
      </w:r>
      <w:r w:rsidRPr="00F87C97">
        <w:rPr>
          <w:rFonts w:ascii="Arial" w:hAnsi="Arial" w:cs="Arial"/>
          <w:sz w:val="22"/>
          <w:szCs w:val="24"/>
        </w:rPr>
        <w:t>omantick</w:t>
      </w:r>
      <w:r>
        <w:rPr>
          <w:rFonts w:ascii="Arial" w:hAnsi="Arial" w:cs="Arial"/>
          <w:sz w:val="22"/>
          <w:szCs w:val="24"/>
        </w:rPr>
        <w:t>ého</w:t>
      </w:r>
      <w:r w:rsidRPr="00F87C97">
        <w:rPr>
          <w:rFonts w:ascii="Arial" w:hAnsi="Arial" w:cs="Arial"/>
          <w:sz w:val="22"/>
          <w:szCs w:val="24"/>
        </w:rPr>
        <w:t xml:space="preserve"> balet</w:t>
      </w:r>
      <w:r>
        <w:rPr>
          <w:rFonts w:ascii="Arial" w:hAnsi="Arial" w:cs="Arial"/>
          <w:sz w:val="22"/>
          <w:szCs w:val="24"/>
        </w:rPr>
        <w:t>u</w:t>
      </w:r>
      <w:r w:rsidRPr="00F87C97">
        <w:rPr>
          <w:rFonts w:ascii="Arial" w:hAnsi="Arial" w:cs="Arial"/>
          <w:sz w:val="22"/>
          <w:szCs w:val="24"/>
        </w:rPr>
        <w:t xml:space="preserve"> o chrámové tanečnici z exotického prostředí Indie na hudbu Ludwiga </w:t>
      </w:r>
      <w:proofErr w:type="spellStart"/>
      <w:r w:rsidRPr="00F87C97">
        <w:rPr>
          <w:rFonts w:ascii="Arial" w:hAnsi="Arial" w:cs="Arial"/>
          <w:sz w:val="22"/>
          <w:szCs w:val="24"/>
        </w:rPr>
        <w:t>Minkuse</w:t>
      </w:r>
      <w:proofErr w:type="spellEnd"/>
      <w:r>
        <w:rPr>
          <w:rFonts w:ascii="Arial" w:hAnsi="Arial" w:cs="Arial"/>
          <w:sz w:val="22"/>
          <w:szCs w:val="24"/>
        </w:rPr>
        <w:t>, který</w:t>
      </w:r>
      <w:r w:rsidRPr="00F87C97">
        <w:rPr>
          <w:rFonts w:ascii="Arial" w:hAnsi="Arial" w:cs="Arial"/>
          <w:sz w:val="22"/>
          <w:szCs w:val="24"/>
        </w:rPr>
        <w:t xml:space="preserve"> je dědictvím pozdního romantismu</w:t>
      </w:r>
      <w:r>
        <w:rPr>
          <w:rFonts w:ascii="Arial" w:hAnsi="Arial" w:cs="Arial"/>
          <w:sz w:val="22"/>
          <w:szCs w:val="24"/>
        </w:rPr>
        <w:t xml:space="preserve">, nastuduje ve Státní opeře mexický choreograf Javier </w:t>
      </w:r>
      <w:proofErr w:type="spellStart"/>
      <w:r>
        <w:rPr>
          <w:rFonts w:ascii="Arial" w:hAnsi="Arial" w:cs="Arial"/>
          <w:sz w:val="22"/>
          <w:szCs w:val="24"/>
        </w:rPr>
        <w:t>Torres</w:t>
      </w:r>
      <w:proofErr w:type="spellEnd"/>
      <w:r>
        <w:rPr>
          <w:rFonts w:ascii="Arial" w:hAnsi="Arial" w:cs="Arial"/>
          <w:sz w:val="22"/>
          <w:szCs w:val="24"/>
        </w:rPr>
        <w:t>.</w:t>
      </w:r>
    </w:p>
    <w:p w:rsidR="00391D0D" w:rsidRPr="00941C7A" w:rsidRDefault="00391D0D" w:rsidP="00E82F3D">
      <w:pPr>
        <w:suppressAutoHyphens/>
        <w:spacing w:before="0"/>
        <w:ind w:right="1077"/>
        <w:jc w:val="both"/>
        <w:rPr>
          <w:rFonts w:ascii="Arial" w:hAnsi="Arial" w:cs="Arial"/>
          <w:sz w:val="16"/>
          <w:szCs w:val="16"/>
        </w:rPr>
      </w:pPr>
    </w:p>
    <w:p w:rsidR="00391D0D" w:rsidRDefault="00391D0D" w:rsidP="00391D0D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prosinec</w:t>
      </w:r>
    </w:p>
    <w:p w:rsidR="00391D0D" w:rsidRPr="00CB0D72" w:rsidRDefault="00391D0D" w:rsidP="00391D0D">
      <w:pPr>
        <w:pStyle w:val="normalniPIS"/>
        <w:rPr>
          <w:rFonts w:ascii="Arial" w:hAnsi="Arial" w:cs="Arial"/>
          <w:sz w:val="10"/>
          <w:szCs w:val="10"/>
        </w:rPr>
      </w:pPr>
    </w:p>
    <w:p w:rsidR="00391D0D" w:rsidRDefault="00391D0D" w:rsidP="00391D0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Vánoční trhy</w:t>
      </w:r>
    </w:p>
    <w:p w:rsidR="00B61B91" w:rsidRDefault="00B61B91" w:rsidP="00391D0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Anděl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22. 11. 2014 - 23. 12. 2014</w:t>
      </w:r>
    </w:p>
    <w:p w:rsidR="00391D0D" w:rsidRDefault="00391D0D" w:rsidP="00391D0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náměstí Míru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="002208A3">
        <w:rPr>
          <w:rFonts w:ascii="Arial" w:hAnsi="Arial" w:cs="Arial"/>
          <w:b/>
          <w:sz w:val="22"/>
          <w:szCs w:val="24"/>
        </w:rPr>
        <w:tab/>
      </w:r>
      <w:r w:rsidR="002208A3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20. 11. </w:t>
      </w:r>
      <w:r w:rsidR="00894747">
        <w:rPr>
          <w:rFonts w:ascii="Arial" w:hAnsi="Arial" w:cs="Arial"/>
          <w:b/>
          <w:sz w:val="22"/>
          <w:szCs w:val="24"/>
        </w:rPr>
        <w:t xml:space="preserve">2014 </w:t>
      </w:r>
      <w:r>
        <w:rPr>
          <w:rFonts w:ascii="Arial" w:hAnsi="Arial" w:cs="Arial"/>
          <w:b/>
          <w:sz w:val="22"/>
          <w:szCs w:val="24"/>
        </w:rPr>
        <w:t>- 24. 12.</w:t>
      </w:r>
      <w:r w:rsidR="00894747">
        <w:rPr>
          <w:rFonts w:ascii="Arial" w:hAnsi="Arial" w:cs="Arial"/>
          <w:b/>
          <w:sz w:val="22"/>
          <w:szCs w:val="24"/>
        </w:rPr>
        <w:t xml:space="preserve"> 2</w:t>
      </w:r>
      <w:r w:rsidR="00B61B91">
        <w:rPr>
          <w:rFonts w:ascii="Arial" w:hAnsi="Arial" w:cs="Arial"/>
          <w:b/>
          <w:sz w:val="22"/>
          <w:szCs w:val="24"/>
        </w:rPr>
        <w:t>014</w:t>
      </w:r>
    </w:p>
    <w:p w:rsidR="00391D0D" w:rsidRDefault="002208A3" w:rsidP="00391D0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náměstí Republiky – před Celnicí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25. 11. </w:t>
      </w:r>
      <w:r w:rsidR="00894747">
        <w:rPr>
          <w:rFonts w:ascii="Arial" w:hAnsi="Arial" w:cs="Arial"/>
          <w:b/>
          <w:sz w:val="22"/>
          <w:szCs w:val="24"/>
        </w:rPr>
        <w:t xml:space="preserve">2014 </w:t>
      </w:r>
      <w:r>
        <w:rPr>
          <w:rFonts w:ascii="Arial" w:hAnsi="Arial" w:cs="Arial"/>
          <w:b/>
          <w:sz w:val="22"/>
          <w:szCs w:val="24"/>
        </w:rPr>
        <w:t>- 24. 12.</w:t>
      </w:r>
      <w:r w:rsidR="00B61B91">
        <w:rPr>
          <w:rFonts w:ascii="Arial" w:hAnsi="Arial" w:cs="Arial"/>
          <w:b/>
          <w:sz w:val="22"/>
          <w:szCs w:val="24"/>
        </w:rPr>
        <w:t xml:space="preserve"> 2014</w:t>
      </w:r>
    </w:p>
    <w:p w:rsidR="002208A3" w:rsidRDefault="00894747" w:rsidP="00391D0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náměstí Republiky – před Palladiem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29. 11. 2014 -   1.   1.</w:t>
      </w:r>
      <w:r w:rsidR="0050761C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2015</w:t>
      </w:r>
    </w:p>
    <w:p w:rsidR="00B61B91" w:rsidRDefault="00B61B91" w:rsidP="00B61B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Staroměstské náměstí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29. 11. 2014 -   1.   1. 2015</w:t>
      </w:r>
    </w:p>
    <w:p w:rsidR="00B61B91" w:rsidRDefault="00B61B91" w:rsidP="00391D0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Tylovo náměstí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23. 11. 2014 - 24. 12. 2014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</w:p>
    <w:p w:rsidR="00B61B91" w:rsidRDefault="00B61B91" w:rsidP="00B61B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Václavské náměstí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29. 11. 2014 -   2.   1. 2015</w:t>
      </w:r>
    </w:p>
    <w:p w:rsidR="00391D0D" w:rsidRPr="00391D0D" w:rsidRDefault="00391D0D" w:rsidP="0058243C">
      <w:pPr>
        <w:pStyle w:val="normalniPIS"/>
        <w:tabs>
          <w:tab w:val="left" w:pos="2670"/>
        </w:tabs>
        <w:ind w:left="0"/>
      </w:pPr>
    </w:p>
    <w:p w:rsidR="00791C68" w:rsidRPr="00791C68" w:rsidRDefault="00791C68" w:rsidP="00E44ABD">
      <w:pPr>
        <w:suppressAutoHyphens/>
        <w:spacing w:before="0"/>
        <w:ind w:right="1077"/>
        <w:jc w:val="both"/>
        <w:rPr>
          <w:rFonts w:ascii="Arial" w:hAnsi="Arial" w:cs="Arial"/>
          <w:sz w:val="14"/>
          <w:szCs w:val="14"/>
        </w:rPr>
      </w:pPr>
    </w:p>
    <w:p w:rsidR="005B5C7E" w:rsidRPr="003A01F9" w:rsidRDefault="00F540F4" w:rsidP="003A01F9">
      <w:pPr>
        <w:pStyle w:val="Nadpis3"/>
        <w:spacing w:before="0"/>
        <w:contextualSpacing/>
        <w:rPr>
          <w:rFonts w:ascii="HurmeGeometricSans3 Regular" w:eastAsia="Calibri" w:hAnsi="HurmeGeometricSans3 Regular"/>
          <w:bCs w:val="0"/>
          <w:color w:val="auto"/>
          <w:sz w:val="20"/>
        </w:rPr>
      </w:pPr>
      <w:r w:rsidRPr="00A5588F">
        <w:rPr>
          <w:rFonts w:ascii="Arial" w:hAnsi="Arial" w:cs="Arial"/>
          <w:b/>
          <w:sz w:val="32"/>
        </w:rPr>
        <w:t>Výluky a doprava</w:t>
      </w:r>
      <w:r>
        <w:rPr>
          <w:rFonts w:ascii="Arial" w:hAnsi="Arial" w:cs="Arial"/>
          <w:b/>
          <w:sz w:val="32"/>
        </w:rPr>
        <w:t xml:space="preserve"> </w:t>
      </w:r>
    </w:p>
    <w:p w:rsidR="005B5C7E" w:rsidRPr="001E5E13" w:rsidRDefault="005B5C7E" w:rsidP="001E5E13">
      <w:pPr>
        <w:pStyle w:val="normalniPIS"/>
        <w:tabs>
          <w:tab w:val="left" w:pos="2430"/>
        </w:tabs>
        <w:ind w:left="0"/>
        <w:contextualSpacing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6"/>
          <w:szCs w:val="16"/>
        </w:rPr>
        <w:tab/>
      </w:r>
    </w:p>
    <w:p w:rsidR="005B5C7E" w:rsidRDefault="00927434" w:rsidP="005B5C7E">
      <w:pPr>
        <w:numPr>
          <w:ilvl w:val="0"/>
          <w:numId w:val="20"/>
        </w:numPr>
        <w:suppressAutoHyphens/>
        <w:spacing w:before="0"/>
        <w:ind w:left="1200" w:right="1077"/>
        <w:contextualSpacing/>
        <w:jc w:val="both"/>
        <w:rPr>
          <w:rFonts w:ascii="Arial" w:hAnsi="Arial" w:cs="Arial"/>
          <w:b/>
          <w:sz w:val="22"/>
          <w:szCs w:val="24"/>
        </w:rPr>
      </w:pPr>
      <w:hyperlink r:id="rId111" w:history="1">
        <w:r w:rsidR="003A01F9" w:rsidRPr="003A01F9">
          <w:rPr>
            <w:rStyle w:val="Hypertextovodkaz"/>
            <w:rFonts w:ascii="Arial" w:hAnsi="Arial" w:cs="Arial"/>
            <w:b/>
            <w:sz w:val="22"/>
            <w:szCs w:val="24"/>
          </w:rPr>
          <w:t>Radošovická – Nádraží Hostivař</w:t>
        </w:r>
      </w:hyperlink>
    </w:p>
    <w:p w:rsidR="005B5C7E" w:rsidRDefault="005B5C7E" w:rsidP="005B5C7E">
      <w:pPr>
        <w:suppressAutoHyphens/>
        <w:spacing w:before="0"/>
        <w:ind w:left="840" w:right="1077"/>
        <w:contextualSpacing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 w:rsidR="003A01F9">
        <w:rPr>
          <w:rFonts w:ascii="Arial" w:hAnsi="Arial" w:cs="Arial"/>
          <w:b/>
          <w:sz w:val="22"/>
          <w:szCs w:val="24"/>
        </w:rPr>
        <w:t>30. 8. - 1</w:t>
      </w:r>
      <w:r>
        <w:rPr>
          <w:rFonts w:ascii="Arial" w:hAnsi="Arial" w:cs="Arial"/>
          <w:b/>
          <w:sz w:val="22"/>
          <w:szCs w:val="24"/>
        </w:rPr>
        <w:t xml:space="preserve">3. </w:t>
      </w:r>
      <w:r w:rsidR="003A01F9">
        <w:rPr>
          <w:rFonts w:ascii="Arial" w:hAnsi="Arial" w:cs="Arial"/>
          <w:b/>
          <w:sz w:val="22"/>
          <w:szCs w:val="24"/>
        </w:rPr>
        <w:t>9</w:t>
      </w:r>
      <w:r>
        <w:rPr>
          <w:rFonts w:ascii="Arial" w:hAnsi="Arial" w:cs="Arial"/>
          <w:b/>
          <w:sz w:val="22"/>
          <w:szCs w:val="24"/>
        </w:rPr>
        <w:t>.</w:t>
      </w:r>
      <w:r w:rsidRPr="00A5588F">
        <w:rPr>
          <w:rFonts w:ascii="Arial" w:hAnsi="Arial" w:cs="Arial"/>
          <w:b/>
          <w:sz w:val="22"/>
          <w:szCs w:val="24"/>
        </w:rPr>
        <w:t xml:space="preserve"> 2014</w:t>
      </w:r>
    </w:p>
    <w:p w:rsidR="005B5C7E" w:rsidRPr="00BB76AB" w:rsidRDefault="005B5C7E" w:rsidP="005B5C7E">
      <w:pPr>
        <w:suppressAutoHyphens/>
        <w:spacing w:before="0"/>
        <w:ind w:left="1202" w:right="1077"/>
        <w:contextualSpacing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 důvodu rekonstrukce trati bude v tomto úseku obousměrně přerušen provoz tramvají.</w:t>
      </w:r>
    </w:p>
    <w:p w:rsidR="003A01F9" w:rsidRPr="001E5E13" w:rsidRDefault="003A01F9" w:rsidP="003A01F9">
      <w:pPr>
        <w:pStyle w:val="normalniPIS"/>
        <w:tabs>
          <w:tab w:val="left" w:pos="2430"/>
        </w:tabs>
        <w:ind w:left="0"/>
        <w:contextualSpacing/>
        <w:rPr>
          <w:rFonts w:ascii="Arial" w:hAnsi="Arial" w:cs="Arial"/>
          <w:sz w:val="10"/>
          <w:szCs w:val="10"/>
        </w:rPr>
      </w:pPr>
    </w:p>
    <w:p w:rsidR="003A01F9" w:rsidRDefault="00927434" w:rsidP="003A01F9">
      <w:pPr>
        <w:numPr>
          <w:ilvl w:val="0"/>
          <w:numId w:val="20"/>
        </w:numPr>
        <w:suppressAutoHyphens/>
        <w:spacing w:before="0"/>
        <w:ind w:left="1200" w:right="1077"/>
        <w:contextualSpacing/>
        <w:jc w:val="both"/>
        <w:rPr>
          <w:rFonts w:ascii="Arial" w:hAnsi="Arial" w:cs="Arial"/>
          <w:b/>
          <w:sz w:val="22"/>
          <w:szCs w:val="24"/>
        </w:rPr>
      </w:pPr>
      <w:hyperlink r:id="rId112" w:history="1">
        <w:r w:rsidR="003A01F9" w:rsidRPr="003A01F9">
          <w:rPr>
            <w:rStyle w:val="Hypertextovodkaz"/>
            <w:rFonts w:ascii="Arial" w:hAnsi="Arial" w:cs="Arial"/>
            <w:b/>
            <w:sz w:val="22"/>
            <w:szCs w:val="24"/>
          </w:rPr>
          <w:t>Říčanova – Bílá Hora</w:t>
        </w:r>
      </w:hyperlink>
    </w:p>
    <w:p w:rsidR="003A01F9" w:rsidRDefault="003A01F9" w:rsidP="003A01F9">
      <w:pPr>
        <w:suppressAutoHyphens/>
        <w:spacing w:before="0"/>
        <w:ind w:left="840" w:right="1077"/>
        <w:contextualSpacing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30. 8. - 13. 9.</w:t>
      </w:r>
      <w:r w:rsidRPr="00A5588F">
        <w:rPr>
          <w:rFonts w:ascii="Arial" w:hAnsi="Arial" w:cs="Arial"/>
          <w:b/>
          <w:sz w:val="22"/>
          <w:szCs w:val="24"/>
        </w:rPr>
        <w:t xml:space="preserve"> 2014</w:t>
      </w:r>
    </w:p>
    <w:p w:rsidR="003A01F9" w:rsidRPr="00BB76AB" w:rsidRDefault="003A01F9" w:rsidP="003A01F9">
      <w:pPr>
        <w:suppressAutoHyphens/>
        <w:spacing w:before="0"/>
        <w:ind w:left="1202" w:right="1077"/>
        <w:contextualSpacing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 důvodu rekonstrukce trati bude v tomto úseku obousměrně přerušen provoz tramvají.</w:t>
      </w:r>
    </w:p>
    <w:p w:rsidR="00684089" w:rsidRPr="001E5E13" w:rsidRDefault="00684089" w:rsidP="00684089">
      <w:pPr>
        <w:pStyle w:val="normalniPIS"/>
        <w:ind w:left="0"/>
        <w:contextualSpacing/>
        <w:rPr>
          <w:rFonts w:ascii="Arial" w:hAnsi="Arial" w:cs="Arial"/>
          <w:sz w:val="10"/>
          <w:szCs w:val="10"/>
        </w:rPr>
      </w:pPr>
    </w:p>
    <w:p w:rsidR="00684089" w:rsidRDefault="00927434" w:rsidP="00684089">
      <w:pPr>
        <w:numPr>
          <w:ilvl w:val="0"/>
          <w:numId w:val="20"/>
        </w:numPr>
        <w:suppressAutoHyphens/>
        <w:spacing w:before="0"/>
        <w:ind w:left="1200" w:right="1077"/>
        <w:contextualSpacing/>
        <w:jc w:val="both"/>
        <w:rPr>
          <w:rFonts w:ascii="Arial" w:hAnsi="Arial" w:cs="Arial"/>
          <w:b/>
          <w:sz w:val="22"/>
          <w:szCs w:val="24"/>
        </w:rPr>
      </w:pPr>
      <w:hyperlink r:id="rId113" w:history="1">
        <w:r w:rsidR="00684089" w:rsidRPr="005B5C7E">
          <w:rPr>
            <w:rStyle w:val="Hypertextovodkaz"/>
            <w:rFonts w:ascii="Arial" w:hAnsi="Arial" w:cs="Arial"/>
            <w:b/>
            <w:sz w:val="22"/>
            <w:szCs w:val="24"/>
          </w:rPr>
          <w:t>Nádraží Holešovice - Trojská</w:t>
        </w:r>
      </w:hyperlink>
    </w:p>
    <w:p w:rsidR="00684089" w:rsidRPr="00A5588F" w:rsidRDefault="00684089" w:rsidP="00684089">
      <w:pPr>
        <w:suppressAutoHyphens/>
        <w:spacing w:before="0"/>
        <w:ind w:left="840" w:right="1077"/>
        <w:contextualSpacing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ab/>
      </w:r>
      <w:r w:rsidR="005B5C7E">
        <w:rPr>
          <w:rFonts w:ascii="Arial" w:hAnsi="Arial" w:cs="Arial"/>
          <w:b/>
          <w:sz w:val="22"/>
          <w:szCs w:val="24"/>
        </w:rPr>
        <w:t>do odvolání, předpoklad 3. čtvrtletí</w:t>
      </w:r>
    </w:p>
    <w:p w:rsidR="00684089" w:rsidRDefault="00684089" w:rsidP="00E9473E">
      <w:pPr>
        <w:spacing w:before="0"/>
        <w:ind w:left="1200" w:right="1077"/>
        <w:contextualSpacing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</w:t>
      </w:r>
      <w:r w:rsidRPr="00684089">
        <w:rPr>
          <w:rFonts w:ascii="Arial" w:hAnsi="Arial" w:cs="Arial"/>
          <w:sz w:val="22"/>
          <w:szCs w:val="24"/>
        </w:rPr>
        <w:t xml:space="preserve"> důvodu výstavby městského okruhu </w:t>
      </w:r>
      <w:r>
        <w:rPr>
          <w:rFonts w:ascii="Arial" w:hAnsi="Arial" w:cs="Arial"/>
          <w:sz w:val="22"/>
          <w:szCs w:val="24"/>
        </w:rPr>
        <w:t xml:space="preserve">dochází </w:t>
      </w:r>
      <w:r w:rsidRPr="00684089">
        <w:rPr>
          <w:rFonts w:ascii="Arial" w:hAnsi="Arial" w:cs="Arial"/>
          <w:sz w:val="22"/>
          <w:szCs w:val="24"/>
        </w:rPr>
        <w:t>ke změně dopravních opatření u pokračující výluky provozu tramvají v obou směrech</w:t>
      </w:r>
      <w:r>
        <w:rPr>
          <w:rFonts w:ascii="Arial" w:hAnsi="Arial" w:cs="Arial"/>
          <w:sz w:val="22"/>
          <w:szCs w:val="24"/>
        </w:rPr>
        <w:t>.</w:t>
      </w:r>
    </w:p>
    <w:p w:rsidR="003C06C5" w:rsidRPr="001E5E13" w:rsidRDefault="00684089" w:rsidP="003C06C5">
      <w:pPr>
        <w:pStyle w:val="normalniPIS"/>
        <w:tabs>
          <w:tab w:val="left" w:pos="2430"/>
        </w:tabs>
        <w:ind w:left="0"/>
        <w:contextualSpacing/>
        <w:rPr>
          <w:rFonts w:ascii="Arial" w:hAnsi="Arial" w:cs="Arial"/>
          <w:sz w:val="10"/>
          <w:szCs w:val="10"/>
        </w:rPr>
      </w:pPr>
      <w:r w:rsidRPr="00A5588F">
        <w:rPr>
          <w:rFonts w:ascii="Arial" w:hAnsi="Arial" w:cs="Arial"/>
          <w:b/>
          <w:sz w:val="22"/>
        </w:rPr>
        <w:tab/>
      </w:r>
    </w:p>
    <w:p w:rsidR="003C06C5" w:rsidRPr="003C06C5" w:rsidRDefault="00927434" w:rsidP="003C06C5">
      <w:pPr>
        <w:numPr>
          <w:ilvl w:val="0"/>
          <w:numId w:val="20"/>
        </w:numPr>
        <w:suppressAutoHyphens/>
        <w:spacing w:before="0"/>
        <w:ind w:left="1200" w:right="1077"/>
        <w:contextualSpacing/>
        <w:jc w:val="both"/>
        <w:rPr>
          <w:rFonts w:ascii="Arial" w:hAnsi="Arial" w:cs="Arial"/>
          <w:b/>
          <w:sz w:val="22"/>
          <w:szCs w:val="24"/>
        </w:rPr>
      </w:pPr>
      <w:hyperlink r:id="rId114" w:history="1">
        <w:r w:rsidR="003C06C5" w:rsidRPr="003C06C5">
          <w:rPr>
            <w:rStyle w:val="Hypertextovodkaz"/>
            <w:rFonts w:ascii="Arial" w:hAnsi="Arial" w:cs="Arial"/>
            <w:b/>
            <w:sz w:val="22"/>
            <w:szCs w:val="24"/>
          </w:rPr>
          <w:t>Krátkodobá omezení tramvajového provozu v září</w:t>
        </w:r>
      </w:hyperlink>
      <w:r w:rsidR="003C06C5">
        <w:rPr>
          <w:rFonts w:ascii="Arial" w:hAnsi="Arial" w:cs="Arial"/>
          <w:b/>
          <w:sz w:val="22"/>
          <w:szCs w:val="24"/>
        </w:rPr>
        <w:t xml:space="preserve"> </w:t>
      </w:r>
    </w:p>
    <w:p w:rsidR="003C06C5" w:rsidRDefault="003C06C5" w:rsidP="003C06C5">
      <w:pPr>
        <w:suppressAutoHyphens/>
        <w:spacing w:before="0"/>
        <w:ind w:left="1202" w:right="1077"/>
        <w:contextualSpacing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Informace, které nejsou vyvěšené na zastávkách.</w:t>
      </w:r>
    </w:p>
    <w:p w:rsidR="003A01F9" w:rsidRPr="001E5E13" w:rsidRDefault="003A01F9" w:rsidP="003A01F9">
      <w:pPr>
        <w:pStyle w:val="normalniPIS"/>
        <w:tabs>
          <w:tab w:val="left" w:pos="2430"/>
        </w:tabs>
        <w:ind w:left="0"/>
        <w:contextualSpacing/>
        <w:rPr>
          <w:rFonts w:ascii="Arial" w:hAnsi="Arial" w:cs="Arial"/>
          <w:sz w:val="10"/>
          <w:szCs w:val="10"/>
        </w:rPr>
      </w:pPr>
    </w:p>
    <w:p w:rsidR="003A01F9" w:rsidRPr="003C06C5" w:rsidRDefault="00927434" w:rsidP="003A01F9">
      <w:pPr>
        <w:numPr>
          <w:ilvl w:val="0"/>
          <w:numId w:val="20"/>
        </w:numPr>
        <w:suppressAutoHyphens/>
        <w:spacing w:before="0"/>
        <w:ind w:left="1200" w:right="1077"/>
        <w:contextualSpacing/>
        <w:jc w:val="both"/>
        <w:rPr>
          <w:rFonts w:ascii="Arial" w:hAnsi="Arial" w:cs="Arial"/>
          <w:b/>
          <w:sz w:val="22"/>
          <w:szCs w:val="24"/>
        </w:rPr>
      </w:pPr>
      <w:hyperlink r:id="rId115" w:history="1">
        <w:r w:rsidR="003A01F9" w:rsidRPr="00F233BF">
          <w:rPr>
            <w:rStyle w:val="Hypertextovodkaz"/>
            <w:rFonts w:ascii="Arial" w:hAnsi="Arial" w:cs="Arial"/>
            <w:b/>
            <w:sz w:val="22"/>
            <w:szCs w:val="24"/>
          </w:rPr>
          <w:t xml:space="preserve">Trvalé změny v PID od </w:t>
        </w:r>
        <w:r w:rsidR="00F233BF" w:rsidRPr="00F233BF">
          <w:rPr>
            <w:rStyle w:val="Hypertextovodkaz"/>
            <w:rFonts w:ascii="Arial" w:hAnsi="Arial" w:cs="Arial"/>
            <w:b/>
            <w:sz w:val="22"/>
            <w:szCs w:val="24"/>
          </w:rPr>
          <w:t>30. 8. 2014</w:t>
        </w:r>
      </w:hyperlink>
    </w:p>
    <w:p w:rsidR="003A01F9" w:rsidRPr="00BB76AB" w:rsidRDefault="003A01F9" w:rsidP="003A01F9">
      <w:pPr>
        <w:suppressAutoHyphens/>
        <w:spacing w:before="0"/>
        <w:ind w:left="1202" w:right="1077"/>
        <w:contextualSpacing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Informace, které nejsou vyvěšené na zastávkách.</w:t>
      </w:r>
    </w:p>
    <w:p w:rsidR="003A01F9" w:rsidRPr="00BB76AB" w:rsidRDefault="003A01F9" w:rsidP="003C06C5">
      <w:pPr>
        <w:suppressAutoHyphens/>
        <w:spacing w:before="0"/>
        <w:ind w:left="1202" w:right="1077"/>
        <w:contextualSpacing/>
        <w:jc w:val="both"/>
        <w:rPr>
          <w:rFonts w:ascii="Arial" w:hAnsi="Arial" w:cs="Arial"/>
          <w:sz w:val="22"/>
          <w:szCs w:val="24"/>
        </w:rPr>
      </w:pPr>
    </w:p>
    <w:p w:rsidR="006A5B7C" w:rsidRDefault="006A5B7C">
      <w:pPr>
        <w:suppressAutoHyphens/>
        <w:spacing w:before="0"/>
        <w:ind w:left="840" w:right="1077"/>
        <w:contextualSpacing/>
        <w:jc w:val="both"/>
        <w:rPr>
          <w:rFonts w:ascii="Arial" w:hAnsi="Arial" w:cs="Arial"/>
          <w:b/>
          <w:sz w:val="22"/>
          <w:szCs w:val="24"/>
        </w:rPr>
      </w:pPr>
    </w:p>
    <w:p w:rsidR="0001730E" w:rsidRDefault="0001730E">
      <w:pPr>
        <w:suppressAutoHyphens/>
        <w:spacing w:before="0"/>
        <w:ind w:left="840" w:right="1077"/>
        <w:contextualSpacing/>
        <w:jc w:val="both"/>
        <w:rPr>
          <w:rFonts w:ascii="Arial" w:hAnsi="Arial" w:cs="Arial"/>
          <w:b/>
          <w:sz w:val="22"/>
          <w:szCs w:val="24"/>
        </w:rPr>
      </w:pPr>
    </w:p>
    <w:p w:rsidR="0001730E" w:rsidRPr="00424B0F" w:rsidRDefault="0001730E">
      <w:pPr>
        <w:suppressAutoHyphens/>
        <w:spacing w:before="0"/>
        <w:ind w:left="840" w:right="1077"/>
        <w:contextualSpacing/>
        <w:jc w:val="both"/>
        <w:rPr>
          <w:rFonts w:ascii="Arial" w:hAnsi="Arial" w:cs="Arial"/>
          <w:sz w:val="22"/>
          <w:szCs w:val="24"/>
        </w:rPr>
      </w:pPr>
    </w:p>
    <w:p w:rsidR="00887F2A" w:rsidRPr="00810DC3" w:rsidRDefault="00F540F4" w:rsidP="00887F2A">
      <w:pPr>
        <w:widowControl w:val="0"/>
        <w:autoSpaceDE w:val="0"/>
        <w:autoSpaceDN w:val="0"/>
        <w:adjustRightInd w:val="0"/>
        <w:spacing w:before="0"/>
        <w:ind w:left="1200"/>
        <w:contextualSpacing/>
        <w:rPr>
          <w:rFonts w:ascii="Arial" w:hAnsi="Arial" w:cs="Arial"/>
          <w:sz w:val="22"/>
        </w:rPr>
      </w:pPr>
      <w:r w:rsidRPr="00810DC3">
        <w:rPr>
          <w:rFonts w:ascii="Arial" w:hAnsi="Arial" w:cs="Arial"/>
          <w:sz w:val="22"/>
        </w:rPr>
        <w:t xml:space="preserve">Vaše                           </w:t>
      </w:r>
    </w:p>
    <w:p w:rsidR="0001730E" w:rsidRDefault="00F540F4" w:rsidP="00D60080">
      <w:pPr>
        <w:widowControl w:val="0"/>
        <w:autoSpaceDE w:val="0"/>
        <w:autoSpaceDN w:val="0"/>
        <w:adjustRightInd w:val="0"/>
        <w:spacing w:before="0"/>
        <w:ind w:left="1200"/>
        <w:rPr>
          <w:noProof/>
          <w:sz w:val="28"/>
          <w:szCs w:val="28"/>
        </w:rPr>
      </w:pPr>
      <w:r w:rsidRPr="001E5E13">
        <w:rPr>
          <w:rFonts w:ascii="Arial" w:hAnsi="Arial" w:cs="Arial"/>
          <w:color w:val="00CCFF"/>
          <w:sz w:val="28"/>
          <w:szCs w:val="28"/>
        </w:rPr>
        <w:t>Pražská informační služba – Prague City Touris</w:t>
      </w:r>
      <w:r w:rsidR="00DA6CC1" w:rsidRPr="001E5E13">
        <w:rPr>
          <w:rFonts w:ascii="Arial" w:hAnsi="Arial" w:cs="Arial"/>
          <w:color w:val="00CCFF"/>
          <w:sz w:val="28"/>
          <w:szCs w:val="28"/>
        </w:rPr>
        <w:t>m</w:t>
      </w:r>
      <w:r w:rsidRPr="001E5E13">
        <w:rPr>
          <w:noProof/>
          <w:sz w:val="28"/>
          <w:szCs w:val="28"/>
        </w:rPr>
        <w:t xml:space="preserve"> </w:t>
      </w:r>
      <w:r w:rsidR="0001730E">
        <w:rPr>
          <w:noProof/>
          <w:sz w:val="28"/>
          <w:szCs w:val="28"/>
        </w:rPr>
        <w:t xml:space="preserve">                                     </w:t>
      </w:r>
    </w:p>
    <w:p w:rsidR="0001730E" w:rsidRDefault="0001730E" w:rsidP="00D60080">
      <w:pPr>
        <w:widowControl w:val="0"/>
        <w:autoSpaceDE w:val="0"/>
        <w:autoSpaceDN w:val="0"/>
        <w:adjustRightInd w:val="0"/>
        <w:spacing w:before="0"/>
        <w:ind w:left="120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540F4" w:rsidRPr="001E5E13" w:rsidRDefault="0001730E" w:rsidP="00D60080">
      <w:pPr>
        <w:widowControl w:val="0"/>
        <w:autoSpaceDE w:val="0"/>
        <w:autoSpaceDN w:val="0"/>
        <w:adjustRightInd w:val="0"/>
        <w:spacing w:before="0"/>
        <w:ind w:left="1200"/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540F4" w:rsidRPr="001E5E13">
        <w:rPr>
          <w:noProof/>
          <w:sz w:val="28"/>
          <w:szCs w:val="28"/>
        </w:rPr>
        <w:t xml:space="preserve">   </w:t>
      </w:r>
      <w:r w:rsidR="00472026" w:rsidRPr="00AF7451">
        <w:rPr>
          <w:noProof/>
          <w:lang w:eastAsia="cs-CZ"/>
        </w:rPr>
        <w:drawing>
          <wp:inline distT="0" distB="0" distL="0" distR="0" wp14:anchorId="415DC089" wp14:editId="44B00F07">
            <wp:extent cx="1769957" cy="704850"/>
            <wp:effectExtent l="0" t="0" r="1905" b="0"/>
            <wp:docPr id="4" name="obrázek 1" descr="PCT_znacka_RGB3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CT_znacka_RGB3"/>
                    <pic:cNvPicPr/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39" cy="70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0F4" w:rsidRPr="00EB1756">
        <w:rPr>
          <w:noProof/>
        </w:rPr>
        <w:t xml:space="preserve">            </w:t>
      </w:r>
      <w:r w:rsidR="00810DC3">
        <w:rPr>
          <w:noProof/>
        </w:rPr>
        <w:t xml:space="preserve"> </w:t>
      </w:r>
      <w:r w:rsidR="00810DC3">
        <w:rPr>
          <w:noProof/>
        </w:rPr>
        <w:tab/>
      </w:r>
      <w:r w:rsidR="00810DC3">
        <w:rPr>
          <w:noProof/>
        </w:rPr>
        <w:tab/>
        <w:t xml:space="preserve"> </w:t>
      </w:r>
    </w:p>
    <w:sectPr w:rsidR="00F540F4" w:rsidRPr="001E5E13" w:rsidSect="00D60080">
      <w:headerReference w:type="default" r:id="rId118"/>
      <w:footerReference w:type="default" r:id="rId119"/>
      <w:headerReference w:type="first" r:id="rId120"/>
      <w:pgSz w:w="11906" w:h="16838"/>
      <w:pgMar w:top="2835" w:right="0" w:bottom="993" w:left="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96" w:rsidRDefault="00030A96" w:rsidP="00636F9B">
      <w:r>
        <w:separator/>
      </w:r>
    </w:p>
  </w:endnote>
  <w:endnote w:type="continuationSeparator" w:id="0">
    <w:p w:rsidR="00030A96" w:rsidRDefault="00030A96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A96" w:rsidRDefault="00030A96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927434">
      <w:rPr>
        <w:noProof/>
        <w:szCs w:val="20"/>
      </w:rPr>
      <w:t>14</w:t>
    </w:r>
    <w:r w:rsidRPr="00636F9B">
      <w:rPr>
        <w:szCs w:val="20"/>
      </w:rPr>
      <w:fldChar w:fldCharType="end"/>
    </w:r>
  </w:p>
  <w:p w:rsidR="00030A96" w:rsidRDefault="00030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96" w:rsidRDefault="00030A96" w:rsidP="00636F9B">
      <w:r>
        <w:separator/>
      </w:r>
    </w:p>
  </w:footnote>
  <w:footnote w:type="continuationSeparator" w:id="0">
    <w:p w:rsidR="00030A96" w:rsidRDefault="00030A96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A96" w:rsidRDefault="00030A96" w:rsidP="00F000AB">
    <w:pPr>
      <w:pStyle w:val="Zhlav"/>
    </w:pPr>
    <w:r>
      <w:rPr>
        <w:noProof/>
        <w:lang w:eastAsia="cs-CZ"/>
      </w:rPr>
      <w:drawing>
        <wp:inline distT="0" distB="0" distL="0" distR="0">
          <wp:extent cx="7562850" cy="1619250"/>
          <wp:effectExtent l="0" t="0" r="0" b="0"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A96" w:rsidRDefault="00030A96" w:rsidP="00F000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-731520</wp:posOffset>
          </wp:positionV>
          <wp:extent cx="7561580" cy="2345690"/>
          <wp:effectExtent l="0" t="0" r="1270" b="0"/>
          <wp:wrapSquare wrapText="bothSides"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234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70A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F4E4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2E9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B65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546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A82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822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A4E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FE4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D49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B3618"/>
    <w:multiLevelType w:val="hybridMultilevel"/>
    <w:tmpl w:val="DAA4895E"/>
    <w:lvl w:ilvl="0" w:tplc="9654B27C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CB089D"/>
    <w:multiLevelType w:val="multilevel"/>
    <w:tmpl w:val="958ED7B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687C40"/>
    <w:multiLevelType w:val="hybridMultilevel"/>
    <w:tmpl w:val="3338784C"/>
    <w:lvl w:ilvl="0" w:tplc="46F6B3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092B7246"/>
    <w:multiLevelType w:val="hybridMultilevel"/>
    <w:tmpl w:val="51B85AB4"/>
    <w:lvl w:ilvl="0" w:tplc="04050001">
      <w:start w:val="1"/>
      <w:numFmt w:val="bullet"/>
      <w:lvlText w:val="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14">
    <w:nsid w:val="093E4E19"/>
    <w:multiLevelType w:val="hybridMultilevel"/>
    <w:tmpl w:val="474A617E"/>
    <w:lvl w:ilvl="0" w:tplc="AB322066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380C40"/>
    <w:multiLevelType w:val="hybridMultilevel"/>
    <w:tmpl w:val="DF9879A0"/>
    <w:lvl w:ilvl="0" w:tplc="11AC67F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6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A62BD"/>
    <w:multiLevelType w:val="hybridMultilevel"/>
    <w:tmpl w:val="F008F1CA"/>
    <w:lvl w:ilvl="0" w:tplc="05CC9C9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86438B"/>
    <w:multiLevelType w:val="hybridMultilevel"/>
    <w:tmpl w:val="CCAC8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3D76486"/>
    <w:multiLevelType w:val="hybridMultilevel"/>
    <w:tmpl w:val="56E4BE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727675F"/>
    <w:multiLevelType w:val="multilevel"/>
    <w:tmpl w:val="D0F0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F54EFB"/>
    <w:multiLevelType w:val="hybridMultilevel"/>
    <w:tmpl w:val="519644F6"/>
    <w:lvl w:ilvl="0" w:tplc="3E46945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23">
    <w:nsid w:val="2433799C"/>
    <w:multiLevelType w:val="hybridMultilevel"/>
    <w:tmpl w:val="771AB21E"/>
    <w:lvl w:ilvl="0" w:tplc="3B78DFA0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24">
    <w:nsid w:val="262C27AD"/>
    <w:multiLevelType w:val="hybridMultilevel"/>
    <w:tmpl w:val="B7E8B2B4"/>
    <w:lvl w:ilvl="0" w:tplc="5BE868B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1721E9"/>
    <w:multiLevelType w:val="hybridMultilevel"/>
    <w:tmpl w:val="59B4E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A5B2B7A"/>
    <w:multiLevelType w:val="multilevel"/>
    <w:tmpl w:val="1F96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032E5C"/>
    <w:multiLevelType w:val="hybridMultilevel"/>
    <w:tmpl w:val="8D544D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25268F"/>
    <w:multiLevelType w:val="hybridMultilevel"/>
    <w:tmpl w:val="04F0BF14"/>
    <w:lvl w:ilvl="0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31985522"/>
    <w:multiLevelType w:val="hybridMultilevel"/>
    <w:tmpl w:val="B504FEFE"/>
    <w:lvl w:ilvl="0" w:tplc="2FFAD7F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146736"/>
    <w:multiLevelType w:val="hybridMultilevel"/>
    <w:tmpl w:val="D108D3BC"/>
    <w:lvl w:ilvl="0" w:tplc="2BDE2E2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31">
    <w:nsid w:val="35C333F3"/>
    <w:multiLevelType w:val="hybridMultilevel"/>
    <w:tmpl w:val="20B4255E"/>
    <w:lvl w:ilvl="0" w:tplc="CAB4CE68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924B1E"/>
    <w:multiLevelType w:val="multilevel"/>
    <w:tmpl w:val="E2E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6D4C2C"/>
    <w:multiLevelType w:val="multilevel"/>
    <w:tmpl w:val="EDBE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6A73AA4"/>
    <w:multiLevelType w:val="hybridMultilevel"/>
    <w:tmpl w:val="F758980A"/>
    <w:lvl w:ilvl="0" w:tplc="9C96CE4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35">
    <w:nsid w:val="4D806B7F"/>
    <w:multiLevelType w:val="hybridMultilevel"/>
    <w:tmpl w:val="B06EF04A"/>
    <w:lvl w:ilvl="0" w:tplc="C7C68B8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6">
    <w:nsid w:val="5EFB128A"/>
    <w:multiLevelType w:val="multilevel"/>
    <w:tmpl w:val="EE6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15778A"/>
    <w:multiLevelType w:val="hybridMultilevel"/>
    <w:tmpl w:val="525292D0"/>
    <w:lvl w:ilvl="0" w:tplc="FE2CAC3E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39">
    <w:nsid w:val="76EB5F1A"/>
    <w:multiLevelType w:val="hybridMultilevel"/>
    <w:tmpl w:val="88CC80B0"/>
    <w:lvl w:ilvl="0" w:tplc="66B25344">
      <w:numFmt w:val="bullet"/>
      <w:lvlText w:val="-"/>
      <w:lvlJc w:val="left"/>
      <w:pPr>
        <w:tabs>
          <w:tab w:val="num" w:pos="4532"/>
        </w:tabs>
        <w:ind w:left="4532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40">
    <w:nsid w:val="77357B60"/>
    <w:multiLevelType w:val="multilevel"/>
    <w:tmpl w:val="CC6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5E7D5B"/>
    <w:multiLevelType w:val="hybridMultilevel"/>
    <w:tmpl w:val="F3385628"/>
    <w:lvl w:ilvl="0" w:tplc="E93AD5D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42">
    <w:nsid w:val="7B4A188E"/>
    <w:multiLevelType w:val="multilevel"/>
    <w:tmpl w:val="86C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17"/>
  </w:num>
  <w:num w:numId="5">
    <w:abstractNumId w:val="29"/>
  </w:num>
  <w:num w:numId="6">
    <w:abstractNumId w:val="14"/>
  </w:num>
  <w:num w:numId="7">
    <w:abstractNumId w:val="30"/>
  </w:num>
  <w:num w:numId="8">
    <w:abstractNumId w:val="38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6"/>
  </w:num>
  <w:num w:numId="21">
    <w:abstractNumId w:val="37"/>
  </w:num>
  <w:num w:numId="22">
    <w:abstractNumId w:val="19"/>
  </w:num>
  <w:num w:numId="23">
    <w:abstractNumId w:val="31"/>
  </w:num>
  <w:num w:numId="24">
    <w:abstractNumId w:val="41"/>
  </w:num>
  <w:num w:numId="25">
    <w:abstractNumId w:val="34"/>
  </w:num>
  <w:num w:numId="26">
    <w:abstractNumId w:val="23"/>
  </w:num>
  <w:num w:numId="2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7"/>
  </w:num>
  <w:num w:numId="29">
    <w:abstractNumId w:val="18"/>
  </w:num>
  <w:num w:numId="30">
    <w:abstractNumId w:val="25"/>
  </w:num>
  <w:num w:numId="31">
    <w:abstractNumId w:val="40"/>
  </w:num>
  <w:num w:numId="32">
    <w:abstractNumId w:val="11"/>
  </w:num>
  <w:num w:numId="33">
    <w:abstractNumId w:val="26"/>
    <w:lvlOverride w:ilvl="0">
      <w:lvl w:ilvl="0"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</w:num>
  <w:num w:numId="34">
    <w:abstractNumId w:val="13"/>
  </w:num>
  <w:num w:numId="35">
    <w:abstractNumId w:val="22"/>
  </w:num>
  <w:num w:numId="36">
    <w:abstractNumId w:val="39"/>
  </w:num>
  <w:num w:numId="37">
    <w:abstractNumId w:val="28"/>
  </w:num>
  <w:num w:numId="38">
    <w:abstractNumId w:val="42"/>
  </w:num>
  <w:num w:numId="39">
    <w:abstractNumId w:val="35"/>
  </w:num>
  <w:num w:numId="40">
    <w:abstractNumId w:val="12"/>
  </w:num>
  <w:num w:numId="41">
    <w:abstractNumId w:val="36"/>
  </w:num>
  <w:num w:numId="42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6A3A"/>
    <w:rsid w:val="0001170D"/>
    <w:rsid w:val="00016263"/>
    <w:rsid w:val="0001648C"/>
    <w:rsid w:val="00016F11"/>
    <w:rsid w:val="0001730E"/>
    <w:rsid w:val="000173CE"/>
    <w:rsid w:val="00021833"/>
    <w:rsid w:val="00023B49"/>
    <w:rsid w:val="000244D2"/>
    <w:rsid w:val="000247E8"/>
    <w:rsid w:val="00026147"/>
    <w:rsid w:val="000271C0"/>
    <w:rsid w:val="00030A96"/>
    <w:rsid w:val="0003412A"/>
    <w:rsid w:val="0003446C"/>
    <w:rsid w:val="000403B4"/>
    <w:rsid w:val="000408FA"/>
    <w:rsid w:val="00040975"/>
    <w:rsid w:val="00042406"/>
    <w:rsid w:val="00043110"/>
    <w:rsid w:val="0004362A"/>
    <w:rsid w:val="00043F52"/>
    <w:rsid w:val="00051A16"/>
    <w:rsid w:val="00052C1A"/>
    <w:rsid w:val="00053069"/>
    <w:rsid w:val="000575DC"/>
    <w:rsid w:val="000605EA"/>
    <w:rsid w:val="0006067A"/>
    <w:rsid w:val="00060C15"/>
    <w:rsid w:val="00067FB8"/>
    <w:rsid w:val="00084061"/>
    <w:rsid w:val="00086180"/>
    <w:rsid w:val="0008631F"/>
    <w:rsid w:val="00086401"/>
    <w:rsid w:val="00087274"/>
    <w:rsid w:val="0009018B"/>
    <w:rsid w:val="0009120D"/>
    <w:rsid w:val="00096B15"/>
    <w:rsid w:val="00097799"/>
    <w:rsid w:val="000A0044"/>
    <w:rsid w:val="000A5AC5"/>
    <w:rsid w:val="000A79B2"/>
    <w:rsid w:val="000B0C0C"/>
    <w:rsid w:val="000B57F5"/>
    <w:rsid w:val="000B633A"/>
    <w:rsid w:val="000C3AF4"/>
    <w:rsid w:val="000C415A"/>
    <w:rsid w:val="000C643F"/>
    <w:rsid w:val="000C6B83"/>
    <w:rsid w:val="000D133F"/>
    <w:rsid w:val="000D496B"/>
    <w:rsid w:val="000D5070"/>
    <w:rsid w:val="000D5F63"/>
    <w:rsid w:val="000D7453"/>
    <w:rsid w:val="000E0062"/>
    <w:rsid w:val="000E0348"/>
    <w:rsid w:val="000E4A3F"/>
    <w:rsid w:val="000E4DA5"/>
    <w:rsid w:val="000E67D4"/>
    <w:rsid w:val="000E7BC0"/>
    <w:rsid w:val="000F6C1C"/>
    <w:rsid w:val="00102C4C"/>
    <w:rsid w:val="00102E26"/>
    <w:rsid w:val="001036D2"/>
    <w:rsid w:val="0010712D"/>
    <w:rsid w:val="00110B77"/>
    <w:rsid w:val="00111510"/>
    <w:rsid w:val="00112921"/>
    <w:rsid w:val="0011670C"/>
    <w:rsid w:val="0011780E"/>
    <w:rsid w:val="001202E1"/>
    <w:rsid w:val="00121715"/>
    <w:rsid w:val="001242F7"/>
    <w:rsid w:val="001272B4"/>
    <w:rsid w:val="00130557"/>
    <w:rsid w:val="00134482"/>
    <w:rsid w:val="00134880"/>
    <w:rsid w:val="00134B54"/>
    <w:rsid w:val="00135727"/>
    <w:rsid w:val="00135828"/>
    <w:rsid w:val="001369B0"/>
    <w:rsid w:val="001369C4"/>
    <w:rsid w:val="001370B9"/>
    <w:rsid w:val="00137B68"/>
    <w:rsid w:val="0014121A"/>
    <w:rsid w:val="001552BB"/>
    <w:rsid w:val="00156A0F"/>
    <w:rsid w:val="00156C9D"/>
    <w:rsid w:val="00157FD7"/>
    <w:rsid w:val="00163B44"/>
    <w:rsid w:val="00165CDA"/>
    <w:rsid w:val="0016600C"/>
    <w:rsid w:val="001660C6"/>
    <w:rsid w:val="0016720E"/>
    <w:rsid w:val="00167E93"/>
    <w:rsid w:val="001710BF"/>
    <w:rsid w:val="001713A7"/>
    <w:rsid w:val="001737CA"/>
    <w:rsid w:val="00175656"/>
    <w:rsid w:val="00177A43"/>
    <w:rsid w:val="00177CAD"/>
    <w:rsid w:val="0018208E"/>
    <w:rsid w:val="00183224"/>
    <w:rsid w:val="001846AF"/>
    <w:rsid w:val="00186753"/>
    <w:rsid w:val="00186D1A"/>
    <w:rsid w:val="001878EA"/>
    <w:rsid w:val="001936BA"/>
    <w:rsid w:val="00193A87"/>
    <w:rsid w:val="00194F2D"/>
    <w:rsid w:val="0019546A"/>
    <w:rsid w:val="00195BD1"/>
    <w:rsid w:val="00195EEF"/>
    <w:rsid w:val="00196391"/>
    <w:rsid w:val="0019652F"/>
    <w:rsid w:val="00196AF6"/>
    <w:rsid w:val="001A0CDB"/>
    <w:rsid w:val="001A0DB4"/>
    <w:rsid w:val="001A1D85"/>
    <w:rsid w:val="001A3A82"/>
    <w:rsid w:val="001A5935"/>
    <w:rsid w:val="001A6A0F"/>
    <w:rsid w:val="001B1634"/>
    <w:rsid w:val="001B41C3"/>
    <w:rsid w:val="001B532E"/>
    <w:rsid w:val="001B53B1"/>
    <w:rsid w:val="001B590C"/>
    <w:rsid w:val="001B6E31"/>
    <w:rsid w:val="001B7F9A"/>
    <w:rsid w:val="001C1166"/>
    <w:rsid w:val="001C2298"/>
    <w:rsid w:val="001C5503"/>
    <w:rsid w:val="001C55D5"/>
    <w:rsid w:val="001C60C6"/>
    <w:rsid w:val="001C6602"/>
    <w:rsid w:val="001C6AAF"/>
    <w:rsid w:val="001D21D8"/>
    <w:rsid w:val="001D4F45"/>
    <w:rsid w:val="001D5877"/>
    <w:rsid w:val="001D6435"/>
    <w:rsid w:val="001E1685"/>
    <w:rsid w:val="001E5E13"/>
    <w:rsid w:val="001E72DE"/>
    <w:rsid w:val="001E7CFF"/>
    <w:rsid w:val="001F2D75"/>
    <w:rsid w:val="001F37F3"/>
    <w:rsid w:val="001F4DBC"/>
    <w:rsid w:val="001F7361"/>
    <w:rsid w:val="00201ADD"/>
    <w:rsid w:val="00205AC5"/>
    <w:rsid w:val="00210482"/>
    <w:rsid w:val="00212F61"/>
    <w:rsid w:val="002135DF"/>
    <w:rsid w:val="00214027"/>
    <w:rsid w:val="002143DD"/>
    <w:rsid w:val="002153F4"/>
    <w:rsid w:val="00216E59"/>
    <w:rsid w:val="002208A3"/>
    <w:rsid w:val="00221726"/>
    <w:rsid w:val="00222D82"/>
    <w:rsid w:val="0023131D"/>
    <w:rsid w:val="00233BE7"/>
    <w:rsid w:val="00235D09"/>
    <w:rsid w:val="00235F9D"/>
    <w:rsid w:val="00240127"/>
    <w:rsid w:val="00245300"/>
    <w:rsid w:val="002453EC"/>
    <w:rsid w:val="00246D38"/>
    <w:rsid w:val="00250853"/>
    <w:rsid w:val="002513AB"/>
    <w:rsid w:val="0025587B"/>
    <w:rsid w:val="002564A0"/>
    <w:rsid w:val="00256A60"/>
    <w:rsid w:val="00257C4B"/>
    <w:rsid w:val="00262619"/>
    <w:rsid w:val="00265983"/>
    <w:rsid w:val="002665F5"/>
    <w:rsid w:val="00267A00"/>
    <w:rsid w:val="002704A0"/>
    <w:rsid w:val="00270B0F"/>
    <w:rsid w:val="002722C2"/>
    <w:rsid w:val="0027284A"/>
    <w:rsid w:val="002745A3"/>
    <w:rsid w:val="00281780"/>
    <w:rsid w:val="00281918"/>
    <w:rsid w:val="00282B07"/>
    <w:rsid w:val="00283C7F"/>
    <w:rsid w:val="002842A7"/>
    <w:rsid w:val="0028559A"/>
    <w:rsid w:val="00286FCD"/>
    <w:rsid w:val="0029077E"/>
    <w:rsid w:val="00290D7B"/>
    <w:rsid w:val="00292E5A"/>
    <w:rsid w:val="0029572F"/>
    <w:rsid w:val="00295B05"/>
    <w:rsid w:val="00297501"/>
    <w:rsid w:val="002A2EC8"/>
    <w:rsid w:val="002A45C0"/>
    <w:rsid w:val="002A57AB"/>
    <w:rsid w:val="002A597C"/>
    <w:rsid w:val="002A7F7C"/>
    <w:rsid w:val="002B08FB"/>
    <w:rsid w:val="002B0E1B"/>
    <w:rsid w:val="002B1A99"/>
    <w:rsid w:val="002B2746"/>
    <w:rsid w:val="002B44DB"/>
    <w:rsid w:val="002B4E9B"/>
    <w:rsid w:val="002B65EF"/>
    <w:rsid w:val="002C0F61"/>
    <w:rsid w:val="002C16A6"/>
    <w:rsid w:val="002C1797"/>
    <w:rsid w:val="002C1DCD"/>
    <w:rsid w:val="002C3249"/>
    <w:rsid w:val="002C49EB"/>
    <w:rsid w:val="002C6571"/>
    <w:rsid w:val="002D18F9"/>
    <w:rsid w:val="002D38AD"/>
    <w:rsid w:val="002D43A5"/>
    <w:rsid w:val="002D6482"/>
    <w:rsid w:val="002D742F"/>
    <w:rsid w:val="002D7605"/>
    <w:rsid w:val="002E1431"/>
    <w:rsid w:val="002E3393"/>
    <w:rsid w:val="002E368B"/>
    <w:rsid w:val="002E429A"/>
    <w:rsid w:val="002E5D4A"/>
    <w:rsid w:val="002F37B0"/>
    <w:rsid w:val="002F5D0C"/>
    <w:rsid w:val="002F7A02"/>
    <w:rsid w:val="00300384"/>
    <w:rsid w:val="00300F93"/>
    <w:rsid w:val="0030156B"/>
    <w:rsid w:val="00301636"/>
    <w:rsid w:val="003034CF"/>
    <w:rsid w:val="003036D5"/>
    <w:rsid w:val="00303B92"/>
    <w:rsid w:val="00306263"/>
    <w:rsid w:val="00311B6C"/>
    <w:rsid w:val="003124C1"/>
    <w:rsid w:val="0031281A"/>
    <w:rsid w:val="003142B1"/>
    <w:rsid w:val="00322935"/>
    <w:rsid w:val="00327615"/>
    <w:rsid w:val="00331870"/>
    <w:rsid w:val="00332658"/>
    <w:rsid w:val="00332E01"/>
    <w:rsid w:val="003337E9"/>
    <w:rsid w:val="003342E7"/>
    <w:rsid w:val="00334698"/>
    <w:rsid w:val="00337882"/>
    <w:rsid w:val="003410E7"/>
    <w:rsid w:val="00342796"/>
    <w:rsid w:val="0034645C"/>
    <w:rsid w:val="00350AE2"/>
    <w:rsid w:val="00350DA2"/>
    <w:rsid w:val="00355D35"/>
    <w:rsid w:val="00357481"/>
    <w:rsid w:val="00361A76"/>
    <w:rsid w:val="0036587C"/>
    <w:rsid w:val="00366A07"/>
    <w:rsid w:val="0036763E"/>
    <w:rsid w:val="003874BB"/>
    <w:rsid w:val="0039197A"/>
    <w:rsid w:val="00391D0D"/>
    <w:rsid w:val="003939D8"/>
    <w:rsid w:val="0039688D"/>
    <w:rsid w:val="003A01F9"/>
    <w:rsid w:val="003A0F12"/>
    <w:rsid w:val="003A12D0"/>
    <w:rsid w:val="003A2631"/>
    <w:rsid w:val="003A29DB"/>
    <w:rsid w:val="003A3E52"/>
    <w:rsid w:val="003A48B2"/>
    <w:rsid w:val="003A68CC"/>
    <w:rsid w:val="003B1120"/>
    <w:rsid w:val="003B5B6C"/>
    <w:rsid w:val="003C06C5"/>
    <w:rsid w:val="003C2ADD"/>
    <w:rsid w:val="003C2CF3"/>
    <w:rsid w:val="003C36E4"/>
    <w:rsid w:val="003C3921"/>
    <w:rsid w:val="003C7146"/>
    <w:rsid w:val="003D02D5"/>
    <w:rsid w:val="003D24D8"/>
    <w:rsid w:val="003D3A74"/>
    <w:rsid w:val="003D3E68"/>
    <w:rsid w:val="003D47B5"/>
    <w:rsid w:val="003D5070"/>
    <w:rsid w:val="003D585E"/>
    <w:rsid w:val="003D6689"/>
    <w:rsid w:val="003D7192"/>
    <w:rsid w:val="003E0CD0"/>
    <w:rsid w:val="003E1689"/>
    <w:rsid w:val="003E27E5"/>
    <w:rsid w:val="003E3DD1"/>
    <w:rsid w:val="003E7884"/>
    <w:rsid w:val="003F4901"/>
    <w:rsid w:val="003F51BD"/>
    <w:rsid w:val="003F66F6"/>
    <w:rsid w:val="0040109D"/>
    <w:rsid w:val="004031AF"/>
    <w:rsid w:val="00403C34"/>
    <w:rsid w:val="0040601C"/>
    <w:rsid w:val="00406FAF"/>
    <w:rsid w:val="00420A58"/>
    <w:rsid w:val="00421ECC"/>
    <w:rsid w:val="00424B0F"/>
    <w:rsid w:val="0043095A"/>
    <w:rsid w:val="00431AFD"/>
    <w:rsid w:val="00433E4D"/>
    <w:rsid w:val="00434148"/>
    <w:rsid w:val="00440811"/>
    <w:rsid w:val="00442701"/>
    <w:rsid w:val="00443588"/>
    <w:rsid w:val="00443895"/>
    <w:rsid w:val="004450E0"/>
    <w:rsid w:val="0044579F"/>
    <w:rsid w:val="00450074"/>
    <w:rsid w:val="00452EA9"/>
    <w:rsid w:val="00455859"/>
    <w:rsid w:val="00457A03"/>
    <w:rsid w:val="00457BE9"/>
    <w:rsid w:val="00460719"/>
    <w:rsid w:val="00461AAA"/>
    <w:rsid w:val="00463943"/>
    <w:rsid w:val="00466977"/>
    <w:rsid w:val="00466CE6"/>
    <w:rsid w:val="004715AD"/>
    <w:rsid w:val="00472026"/>
    <w:rsid w:val="00472BFD"/>
    <w:rsid w:val="00473166"/>
    <w:rsid w:val="00473520"/>
    <w:rsid w:val="00474D24"/>
    <w:rsid w:val="004752EF"/>
    <w:rsid w:val="00476152"/>
    <w:rsid w:val="004762B3"/>
    <w:rsid w:val="00476BED"/>
    <w:rsid w:val="00477475"/>
    <w:rsid w:val="00481FC7"/>
    <w:rsid w:val="00484C49"/>
    <w:rsid w:val="00486621"/>
    <w:rsid w:val="00487F69"/>
    <w:rsid w:val="004923DC"/>
    <w:rsid w:val="00493F7C"/>
    <w:rsid w:val="00497BB4"/>
    <w:rsid w:val="004A1330"/>
    <w:rsid w:val="004A327B"/>
    <w:rsid w:val="004A47E5"/>
    <w:rsid w:val="004B20E3"/>
    <w:rsid w:val="004B20F8"/>
    <w:rsid w:val="004B2A74"/>
    <w:rsid w:val="004B3497"/>
    <w:rsid w:val="004B3CC1"/>
    <w:rsid w:val="004B4FED"/>
    <w:rsid w:val="004C3A57"/>
    <w:rsid w:val="004C7033"/>
    <w:rsid w:val="004C778E"/>
    <w:rsid w:val="004D3CC7"/>
    <w:rsid w:val="004D447A"/>
    <w:rsid w:val="004D7E7A"/>
    <w:rsid w:val="004E69E6"/>
    <w:rsid w:val="004E6B3A"/>
    <w:rsid w:val="004E6C44"/>
    <w:rsid w:val="004F0F12"/>
    <w:rsid w:val="004F4946"/>
    <w:rsid w:val="004F57E4"/>
    <w:rsid w:val="00501554"/>
    <w:rsid w:val="00501D7E"/>
    <w:rsid w:val="00502CC5"/>
    <w:rsid w:val="0050349F"/>
    <w:rsid w:val="00503A73"/>
    <w:rsid w:val="005045F9"/>
    <w:rsid w:val="005064DB"/>
    <w:rsid w:val="0050761C"/>
    <w:rsid w:val="00514706"/>
    <w:rsid w:val="0051662D"/>
    <w:rsid w:val="005174A9"/>
    <w:rsid w:val="00520B9B"/>
    <w:rsid w:val="005212CE"/>
    <w:rsid w:val="00523607"/>
    <w:rsid w:val="00524B74"/>
    <w:rsid w:val="0052756B"/>
    <w:rsid w:val="0053530D"/>
    <w:rsid w:val="00536602"/>
    <w:rsid w:val="00536A8F"/>
    <w:rsid w:val="00540D44"/>
    <w:rsid w:val="0054210B"/>
    <w:rsid w:val="00542FEA"/>
    <w:rsid w:val="005458D4"/>
    <w:rsid w:val="0055080A"/>
    <w:rsid w:val="005560F6"/>
    <w:rsid w:val="005571F2"/>
    <w:rsid w:val="00557565"/>
    <w:rsid w:val="00557662"/>
    <w:rsid w:val="00562A85"/>
    <w:rsid w:val="0056476B"/>
    <w:rsid w:val="00565C63"/>
    <w:rsid w:val="0056697B"/>
    <w:rsid w:val="00567DC7"/>
    <w:rsid w:val="00574F73"/>
    <w:rsid w:val="00575719"/>
    <w:rsid w:val="005757A5"/>
    <w:rsid w:val="0058243C"/>
    <w:rsid w:val="005901E7"/>
    <w:rsid w:val="00590D3C"/>
    <w:rsid w:val="00591BC5"/>
    <w:rsid w:val="00594813"/>
    <w:rsid w:val="00596152"/>
    <w:rsid w:val="00596C9C"/>
    <w:rsid w:val="00597237"/>
    <w:rsid w:val="005A00C7"/>
    <w:rsid w:val="005A3BF0"/>
    <w:rsid w:val="005A438E"/>
    <w:rsid w:val="005A78BC"/>
    <w:rsid w:val="005B17B2"/>
    <w:rsid w:val="005B17C5"/>
    <w:rsid w:val="005B2969"/>
    <w:rsid w:val="005B5961"/>
    <w:rsid w:val="005B5C7E"/>
    <w:rsid w:val="005B6EB8"/>
    <w:rsid w:val="005B75EA"/>
    <w:rsid w:val="005C0437"/>
    <w:rsid w:val="005C0AFF"/>
    <w:rsid w:val="005C2B3A"/>
    <w:rsid w:val="005C39B8"/>
    <w:rsid w:val="005C5CEF"/>
    <w:rsid w:val="005C713A"/>
    <w:rsid w:val="005C771B"/>
    <w:rsid w:val="005D0BA7"/>
    <w:rsid w:val="005D2371"/>
    <w:rsid w:val="005D2CE2"/>
    <w:rsid w:val="005D4996"/>
    <w:rsid w:val="005D5EEF"/>
    <w:rsid w:val="005E1ED8"/>
    <w:rsid w:val="005E2647"/>
    <w:rsid w:val="005E2FFC"/>
    <w:rsid w:val="005E30EC"/>
    <w:rsid w:val="005E3F95"/>
    <w:rsid w:val="005E78FF"/>
    <w:rsid w:val="005F1304"/>
    <w:rsid w:val="005F258F"/>
    <w:rsid w:val="005F5ADE"/>
    <w:rsid w:val="005F5DB2"/>
    <w:rsid w:val="005F6571"/>
    <w:rsid w:val="005F7287"/>
    <w:rsid w:val="00601215"/>
    <w:rsid w:val="0060251D"/>
    <w:rsid w:val="00604822"/>
    <w:rsid w:val="00607887"/>
    <w:rsid w:val="00611632"/>
    <w:rsid w:val="00611EEE"/>
    <w:rsid w:val="006134DB"/>
    <w:rsid w:val="00617034"/>
    <w:rsid w:val="00617326"/>
    <w:rsid w:val="0062049A"/>
    <w:rsid w:val="0062244D"/>
    <w:rsid w:val="00623644"/>
    <w:rsid w:val="00635406"/>
    <w:rsid w:val="0063665B"/>
    <w:rsid w:val="00636F9B"/>
    <w:rsid w:val="006436A8"/>
    <w:rsid w:val="006446E9"/>
    <w:rsid w:val="00646653"/>
    <w:rsid w:val="00652974"/>
    <w:rsid w:val="006578A1"/>
    <w:rsid w:val="00661BCA"/>
    <w:rsid w:val="00663984"/>
    <w:rsid w:val="00663A2F"/>
    <w:rsid w:val="00667382"/>
    <w:rsid w:val="00670C1A"/>
    <w:rsid w:val="00670F7B"/>
    <w:rsid w:val="00672357"/>
    <w:rsid w:val="00675B6D"/>
    <w:rsid w:val="0067645A"/>
    <w:rsid w:val="00677572"/>
    <w:rsid w:val="00680881"/>
    <w:rsid w:val="00680A40"/>
    <w:rsid w:val="00681663"/>
    <w:rsid w:val="006816F8"/>
    <w:rsid w:val="00684089"/>
    <w:rsid w:val="006856FD"/>
    <w:rsid w:val="0068588E"/>
    <w:rsid w:val="00687791"/>
    <w:rsid w:val="00687B5A"/>
    <w:rsid w:val="00687C10"/>
    <w:rsid w:val="00690746"/>
    <w:rsid w:val="006929CD"/>
    <w:rsid w:val="006931F9"/>
    <w:rsid w:val="00693AE9"/>
    <w:rsid w:val="00695ED4"/>
    <w:rsid w:val="006A08A7"/>
    <w:rsid w:val="006A0C5F"/>
    <w:rsid w:val="006A215E"/>
    <w:rsid w:val="006A2316"/>
    <w:rsid w:val="006A3819"/>
    <w:rsid w:val="006A3EE0"/>
    <w:rsid w:val="006A5B7C"/>
    <w:rsid w:val="006A70EF"/>
    <w:rsid w:val="006B157A"/>
    <w:rsid w:val="006B3318"/>
    <w:rsid w:val="006B47BD"/>
    <w:rsid w:val="006C29A7"/>
    <w:rsid w:val="006C2DD2"/>
    <w:rsid w:val="006C73EC"/>
    <w:rsid w:val="006C7915"/>
    <w:rsid w:val="006D33F5"/>
    <w:rsid w:val="006D4838"/>
    <w:rsid w:val="006E1F68"/>
    <w:rsid w:val="006E4057"/>
    <w:rsid w:val="006E7E0F"/>
    <w:rsid w:val="006F1AAB"/>
    <w:rsid w:val="006F63AD"/>
    <w:rsid w:val="006F717F"/>
    <w:rsid w:val="00700523"/>
    <w:rsid w:val="00700D96"/>
    <w:rsid w:val="00700EA4"/>
    <w:rsid w:val="007028E1"/>
    <w:rsid w:val="007032CE"/>
    <w:rsid w:val="0070767B"/>
    <w:rsid w:val="007133BA"/>
    <w:rsid w:val="0071539A"/>
    <w:rsid w:val="00716037"/>
    <w:rsid w:val="00717C75"/>
    <w:rsid w:val="007223DA"/>
    <w:rsid w:val="0072430C"/>
    <w:rsid w:val="0072433E"/>
    <w:rsid w:val="00725CD6"/>
    <w:rsid w:val="007265FE"/>
    <w:rsid w:val="00731745"/>
    <w:rsid w:val="007342C9"/>
    <w:rsid w:val="007366D8"/>
    <w:rsid w:val="00741ED2"/>
    <w:rsid w:val="0074221B"/>
    <w:rsid w:val="00745AD1"/>
    <w:rsid w:val="007461FA"/>
    <w:rsid w:val="00753F03"/>
    <w:rsid w:val="007549C3"/>
    <w:rsid w:val="00754E34"/>
    <w:rsid w:val="0075502A"/>
    <w:rsid w:val="00755CA1"/>
    <w:rsid w:val="00756213"/>
    <w:rsid w:val="00756D8E"/>
    <w:rsid w:val="00760C5C"/>
    <w:rsid w:val="007610B2"/>
    <w:rsid w:val="00761684"/>
    <w:rsid w:val="0076555E"/>
    <w:rsid w:val="00771992"/>
    <w:rsid w:val="0077446A"/>
    <w:rsid w:val="007773DD"/>
    <w:rsid w:val="0077753C"/>
    <w:rsid w:val="0078139E"/>
    <w:rsid w:val="007860D3"/>
    <w:rsid w:val="00791C68"/>
    <w:rsid w:val="0079270C"/>
    <w:rsid w:val="00795C6C"/>
    <w:rsid w:val="007968BE"/>
    <w:rsid w:val="00797FD3"/>
    <w:rsid w:val="007A5E6B"/>
    <w:rsid w:val="007B0F87"/>
    <w:rsid w:val="007B2380"/>
    <w:rsid w:val="007B4C84"/>
    <w:rsid w:val="007B573B"/>
    <w:rsid w:val="007C0724"/>
    <w:rsid w:val="007C0B84"/>
    <w:rsid w:val="007C1FD0"/>
    <w:rsid w:val="007C7560"/>
    <w:rsid w:val="007D1420"/>
    <w:rsid w:val="007D2225"/>
    <w:rsid w:val="007D2492"/>
    <w:rsid w:val="007D389C"/>
    <w:rsid w:val="007D3A3F"/>
    <w:rsid w:val="007D3C79"/>
    <w:rsid w:val="007D572B"/>
    <w:rsid w:val="007D7F73"/>
    <w:rsid w:val="007E4A98"/>
    <w:rsid w:val="007E5B84"/>
    <w:rsid w:val="007F1069"/>
    <w:rsid w:val="007F13BC"/>
    <w:rsid w:val="007F2AA9"/>
    <w:rsid w:val="007F64BD"/>
    <w:rsid w:val="0080457D"/>
    <w:rsid w:val="00807892"/>
    <w:rsid w:val="008079AC"/>
    <w:rsid w:val="00810010"/>
    <w:rsid w:val="00810DC3"/>
    <w:rsid w:val="008129E6"/>
    <w:rsid w:val="00812BA9"/>
    <w:rsid w:val="00813C57"/>
    <w:rsid w:val="008142D1"/>
    <w:rsid w:val="00817BC1"/>
    <w:rsid w:val="0082608C"/>
    <w:rsid w:val="0082639D"/>
    <w:rsid w:val="00831E36"/>
    <w:rsid w:val="00832C1F"/>
    <w:rsid w:val="00834E94"/>
    <w:rsid w:val="008358B3"/>
    <w:rsid w:val="00837135"/>
    <w:rsid w:val="00837920"/>
    <w:rsid w:val="008413A9"/>
    <w:rsid w:val="00843BA6"/>
    <w:rsid w:val="00844430"/>
    <w:rsid w:val="00846288"/>
    <w:rsid w:val="008527CB"/>
    <w:rsid w:val="008529DD"/>
    <w:rsid w:val="00853354"/>
    <w:rsid w:val="008657C5"/>
    <w:rsid w:val="00866303"/>
    <w:rsid w:val="0087469E"/>
    <w:rsid w:val="00876FD3"/>
    <w:rsid w:val="0088058F"/>
    <w:rsid w:val="008847BA"/>
    <w:rsid w:val="00884B14"/>
    <w:rsid w:val="008865A7"/>
    <w:rsid w:val="00887857"/>
    <w:rsid w:val="00887F2A"/>
    <w:rsid w:val="00890A80"/>
    <w:rsid w:val="008934FA"/>
    <w:rsid w:val="00894747"/>
    <w:rsid w:val="0089647F"/>
    <w:rsid w:val="00896A89"/>
    <w:rsid w:val="008B21EA"/>
    <w:rsid w:val="008B4A6C"/>
    <w:rsid w:val="008B70A8"/>
    <w:rsid w:val="008C24B9"/>
    <w:rsid w:val="008C2A4B"/>
    <w:rsid w:val="008C43C9"/>
    <w:rsid w:val="008D2C59"/>
    <w:rsid w:val="008E04CE"/>
    <w:rsid w:val="008E1729"/>
    <w:rsid w:val="008E247E"/>
    <w:rsid w:val="008E2E03"/>
    <w:rsid w:val="008E5274"/>
    <w:rsid w:val="008E72F6"/>
    <w:rsid w:val="008F0D8D"/>
    <w:rsid w:val="008F0DDC"/>
    <w:rsid w:val="008F262B"/>
    <w:rsid w:val="008F3F80"/>
    <w:rsid w:val="008F418E"/>
    <w:rsid w:val="008F4758"/>
    <w:rsid w:val="00900C4D"/>
    <w:rsid w:val="0090119E"/>
    <w:rsid w:val="00902783"/>
    <w:rsid w:val="00905460"/>
    <w:rsid w:val="00907DBE"/>
    <w:rsid w:val="009110F1"/>
    <w:rsid w:val="00912B8D"/>
    <w:rsid w:val="00914272"/>
    <w:rsid w:val="00916441"/>
    <w:rsid w:val="00917688"/>
    <w:rsid w:val="00917DD8"/>
    <w:rsid w:val="009237AB"/>
    <w:rsid w:val="00927434"/>
    <w:rsid w:val="009312EE"/>
    <w:rsid w:val="009418AF"/>
    <w:rsid w:val="00941C7A"/>
    <w:rsid w:val="009423E4"/>
    <w:rsid w:val="009429F5"/>
    <w:rsid w:val="00943C88"/>
    <w:rsid w:val="00943E1A"/>
    <w:rsid w:val="00945997"/>
    <w:rsid w:val="009464B8"/>
    <w:rsid w:val="00950020"/>
    <w:rsid w:val="009502FB"/>
    <w:rsid w:val="00951631"/>
    <w:rsid w:val="0095442E"/>
    <w:rsid w:val="00956537"/>
    <w:rsid w:val="00957CC7"/>
    <w:rsid w:val="00962B9C"/>
    <w:rsid w:val="00965153"/>
    <w:rsid w:val="00966496"/>
    <w:rsid w:val="00967D95"/>
    <w:rsid w:val="009706CA"/>
    <w:rsid w:val="00970A02"/>
    <w:rsid w:val="009727D0"/>
    <w:rsid w:val="009752A7"/>
    <w:rsid w:val="009754A8"/>
    <w:rsid w:val="00977B9C"/>
    <w:rsid w:val="009838EA"/>
    <w:rsid w:val="009862D7"/>
    <w:rsid w:val="00986824"/>
    <w:rsid w:val="00987489"/>
    <w:rsid w:val="00992CAB"/>
    <w:rsid w:val="00994CA0"/>
    <w:rsid w:val="00997815"/>
    <w:rsid w:val="009979E8"/>
    <w:rsid w:val="009A0E79"/>
    <w:rsid w:val="009B3DD1"/>
    <w:rsid w:val="009C15B4"/>
    <w:rsid w:val="009C3003"/>
    <w:rsid w:val="009C3780"/>
    <w:rsid w:val="009C5D8E"/>
    <w:rsid w:val="009C707E"/>
    <w:rsid w:val="009C71F9"/>
    <w:rsid w:val="009D0056"/>
    <w:rsid w:val="009D0866"/>
    <w:rsid w:val="009D0E3F"/>
    <w:rsid w:val="009D119F"/>
    <w:rsid w:val="009D1372"/>
    <w:rsid w:val="009D1863"/>
    <w:rsid w:val="009D2237"/>
    <w:rsid w:val="009D2C8A"/>
    <w:rsid w:val="009D3166"/>
    <w:rsid w:val="009D350E"/>
    <w:rsid w:val="009D7197"/>
    <w:rsid w:val="009D7F99"/>
    <w:rsid w:val="009E0EDD"/>
    <w:rsid w:val="009E445B"/>
    <w:rsid w:val="009E4B6F"/>
    <w:rsid w:val="009E5D36"/>
    <w:rsid w:val="009E7ED1"/>
    <w:rsid w:val="009F2315"/>
    <w:rsid w:val="009F2915"/>
    <w:rsid w:val="009F4427"/>
    <w:rsid w:val="009F70DA"/>
    <w:rsid w:val="009F7D77"/>
    <w:rsid w:val="00A050FF"/>
    <w:rsid w:val="00A05400"/>
    <w:rsid w:val="00A11891"/>
    <w:rsid w:val="00A1776E"/>
    <w:rsid w:val="00A178AE"/>
    <w:rsid w:val="00A2294B"/>
    <w:rsid w:val="00A30010"/>
    <w:rsid w:val="00A31433"/>
    <w:rsid w:val="00A31572"/>
    <w:rsid w:val="00A315BA"/>
    <w:rsid w:val="00A317D3"/>
    <w:rsid w:val="00A3296D"/>
    <w:rsid w:val="00A3475B"/>
    <w:rsid w:val="00A35E64"/>
    <w:rsid w:val="00A4065A"/>
    <w:rsid w:val="00A40CB9"/>
    <w:rsid w:val="00A472B1"/>
    <w:rsid w:val="00A47E78"/>
    <w:rsid w:val="00A527D4"/>
    <w:rsid w:val="00A5320A"/>
    <w:rsid w:val="00A5588F"/>
    <w:rsid w:val="00A56D5C"/>
    <w:rsid w:val="00A56E4E"/>
    <w:rsid w:val="00A571F4"/>
    <w:rsid w:val="00A57CAC"/>
    <w:rsid w:val="00A64529"/>
    <w:rsid w:val="00A65EC3"/>
    <w:rsid w:val="00A665B6"/>
    <w:rsid w:val="00A66927"/>
    <w:rsid w:val="00A73BE2"/>
    <w:rsid w:val="00A73E9E"/>
    <w:rsid w:val="00A74BE8"/>
    <w:rsid w:val="00A75083"/>
    <w:rsid w:val="00A75B1D"/>
    <w:rsid w:val="00A80F54"/>
    <w:rsid w:val="00A81D5F"/>
    <w:rsid w:val="00A820F7"/>
    <w:rsid w:val="00A865B3"/>
    <w:rsid w:val="00A9254A"/>
    <w:rsid w:val="00A92CD5"/>
    <w:rsid w:val="00A94DD2"/>
    <w:rsid w:val="00A9530D"/>
    <w:rsid w:val="00A956DD"/>
    <w:rsid w:val="00A96E50"/>
    <w:rsid w:val="00A9728A"/>
    <w:rsid w:val="00AA0E33"/>
    <w:rsid w:val="00AA3471"/>
    <w:rsid w:val="00AA3AAE"/>
    <w:rsid w:val="00AA3B5B"/>
    <w:rsid w:val="00AA49D5"/>
    <w:rsid w:val="00AA69B7"/>
    <w:rsid w:val="00AA73FB"/>
    <w:rsid w:val="00AA7F0E"/>
    <w:rsid w:val="00AB019C"/>
    <w:rsid w:val="00AB10E9"/>
    <w:rsid w:val="00AB1E6B"/>
    <w:rsid w:val="00AB6BAA"/>
    <w:rsid w:val="00AB7C43"/>
    <w:rsid w:val="00AC1DFC"/>
    <w:rsid w:val="00AC2A15"/>
    <w:rsid w:val="00AC447F"/>
    <w:rsid w:val="00AC5D12"/>
    <w:rsid w:val="00AC6D26"/>
    <w:rsid w:val="00AC7251"/>
    <w:rsid w:val="00AC7289"/>
    <w:rsid w:val="00AD21C4"/>
    <w:rsid w:val="00AD3457"/>
    <w:rsid w:val="00AD49CF"/>
    <w:rsid w:val="00AD5382"/>
    <w:rsid w:val="00AD6595"/>
    <w:rsid w:val="00AD6EDB"/>
    <w:rsid w:val="00AD745C"/>
    <w:rsid w:val="00AE1B88"/>
    <w:rsid w:val="00AF33DB"/>
    <w:rsid w:val="00AF6008"/>
    <w:rsid w:val="00AF7451"/>
    <w:rsid w:val="00AF747A"/>
    <w:rsid w:val="00B00345"/>
    <w:rsid w:val="00B00DF3"/>
    <w:rsid w:val="00B04A75"/>
    <w:rsid w:val="00B0753B"/>
    <w:rsid w:val="00B07B66"/>
    <w:rsid w:val="00B100E5"/>
    <w:rsid w:val="00B11D6D"/>
    <w:rsid w:val="00B12352"/>
    <w:rsid w:val="00B12D3C"/>
    <w:rsid w:val="00B13252"/>
    <w:rsid w:val="00B13CC0"/>
    <w:rsid w:val="00B16C24"/>
    <w:rsid w:val="00B175C0"/>
    <w:rsid w:val="00B224A2"/>
    <w:rsid w:val="00B235F2"/>
    <w:rsid w:val="00B24812"/>
    <w:rsid w:val="00B24D65"/>
    <w:rsid w:val="00B2613E"/>
    <w:rsid w:val="00B2654E"/>
    <w:rsid w:val="00B273B1"/>
    <w:rsid w:val="00B3000A"/>
    <w:rsid w:val="00B35D71"/>
    <w:rsid w:val="00B361A5"/>
    <w:rsid w:val="00B40DE3"/>
    <w:rsid w:val="00B45DBC"/>
    <w:rsid w:val="00B537F0"/>
    <w:rsid w:val="00B53A36"/>
    <w:rsid w:val="00B56F8D"/>
    <w:rsid w:val="00B576EE"/>
    <w:rsid w:val="00B57A3B"/>
    <w:rsid w:val="00B57A4C"/>
    <w:rsid w:val="00B61372"/>
    <w:rsid w:val="00B61B91"/>
    <w:rsid w:val="00B64F05"/>
    <w:rsid w:val="00B668AB"/>
    <w:rsid w:val="00B66BBA"/>
    <w:rsid w:val="00B676CF"/>
    <w:rsid w:val="00B73ED7"/>
    <w:rsid w:val="00B801EB"/>
    <w:rsid w:val="00B82B34"/>
    <w:rsid w:val="00B842BA"/>
    <w:rsid w:val="00B8550A"/>
    <w:rsid w:val="00B85C8C"/>
    <w:rsid w:val="00B85E67"/>
    <w:rsid w:val="00B860A6"/>
    <w:rsid w:val="00B8680E"/>
    <w:rsid w:val="00B876EF"/>
    <w:rsid w:val="00B8770D"/>
    <w:rsid w:val="00B9225F"/>
    <w:rsid w:val="00B92757"/>
    <w:rsid w:val="00B928F6"/>
    <w:rsid w:val="00B9584E"/>
    <w:rsid w:val="00B96DAB"/>
    <w:rsid w:val="00BA3398"/>
    <w:rsid w:val="00BA65FD"/>
    <w:rsid w:val="00BB04F1"/>
    <w:rsid w:val="00BB37FD"/>
    <w:rsid w:val="00BB4BF6"/>
    <w:rsid w:val="00BB4D3E"/>
    <w:rsid w:val="00BB70A4"/>
    <w:rsid w:val="00BB72C5"/>
    <w:rsid w:val="00BB7534"/>
    <w:rsid w:val="00BB76AB"/>
    <w:rsid w:val="00BC11B5"/>
    <w:rsid w:val="00BC16A9"/>
    <w:rsid w:val="00BC762E"/>
    <w:rsid w:val="00BC77AA"/>
    <w:rsid w:val="00BD2A4F"/>
    <w:rsid w:val="00BD4A6A"/>
    <w:rsid w:val="00BD55D7"/>
    <w:rsid w:val="00BD630B"/>
    <w:rsid w:val="00BD7070"/>
    <w:rsid w:val="00BE097A"/>
    <w:rsid w:val="00BE0B4B"/>
    <w:rsid w:val="00BE1C42"/>
    <w:rsid w:val="00BE2CE8"/>
    <w:rsid w:val="00BE2D0F"/>
    <w:rsid w:val="00BE2E61"/>
    <w:rsid w:val="00BE3A96"/>
    <w:rsid w:val="00BE50F6"/>
    <w:rsid w:val="00BE64A0"/>
    <w:rsid w:val="00BE7834"/>
    <w:rsid w:val="00BE7D28"/>
    <w:rsid w:val="00BE7F86"/>
    <w:rsid w:val="00BF3FB3"/>
    <w:rsid w:val="00BF52A4"/>
    <w:rsid w:val="00BF6F96"/>
    <w:rsid w:val="00C02CEC"/>
    <w:rsid w:val="00C02D85"/>
    <w:rsid w:val="00C05FEA"/>
    <w:rsid w:val="00C06E37"/>
    <w:rsid w:val="00C14F1D"/>
    <w:rsid w:val="00C15A8B"/>
    <w:rsid w:val="00C15BF2"/>
    <w:rsid w:val="00C21BA7"/>
    <w:rsid w:val="00C2344C"/>
    <w:rsid w:val="00C3027A"/>
    <w:rsid w:val="00C30ED0"/>
    <w:rsid w:val="00C324A3"/>
    <w:rsid w:val="00C32D21"/>
    <w:rsid w:val="00C3310B"/>
    <w:rsid w:val="00C3342D"/>
    <w:rsid w:val="00C34B10"/>
    <w:rsid w:val="00C41276"/>
    <w:rsid w:val="00C423EA"/>
    <w:rsid w:val="00C42530"/>
    <w:rsid w:val="00C4309A"/>
    <w:rsid w:val="00C46470"/>
    <w:rsid w:val="00C50494"/>
    <w:rsid w:val="00C5320A"/>
    <w:rsid w:val="00C54BEA"/>
    <w:rsid w:val="00C54CF2"/>
    <w:rsid w:val="00C6045D"/>
    <w:rsid w:val="00C63BFB"/>
    <w:rsid w:val="00C6462C"/>
    <w:rsid w:val="00C675FF"/>
    <w:rsid w:val="00C67790"/>
    <w:rsid w:val="00C708A3"/>
    <w:rsid w:val="00C7132F"/>
    <w:rsid w:val="00C72654"/>
    <w:rsid w:val="00C73AB3"/>
    <w:rsid w:val="00C74948"/>
    <w:rsid w:val="00C767C5"/>
    <w:rsid w:val="00C772AD"/>
    <w:rsid w:val="00C77431"/>
    <w:rsid w:val="00C77AF3"/>
    <w:rsid w:val="00C80C0B"/>
    <w:rsid w:val="00C80C4F"/>
    <w:rsid w:val="00C82428"/>
    <w:rsid w:val="00C85513"/>
    <w:rsid w:val="00C877DD"/>
    <w:rsid w:val="00C91BE9"/>
    <w:rsid w:val="00C9224E"/>
    <w:rsid w:val="00C97CBE"/>
    <w:rsid w:val="00CA040F"/>
    <w:rsid w:val="00CA3D19"/>
    <w:rsid w:val="00CA611F"/>
    <w:rsid w:val="00CA721A"/>
    <w:rsid w:val="00CA7358"/>
    <w:rsid w:val="00CA7E5F"/>
    <w:rsid w:val="00CB0325"/>
    <w:rsid w:val="00CB089B"/>
    <w:rsid w:val="00CB0D72"/>
    <w:rsid w:val="00CB120C"/>
    <w:rsid w:val="00CB1A67"/>
    <w:rsid w:val="00CB31E3"/>
    <w:rsid w:val="00CC0E5E"/>
    <w:rsid w:val="00CC7910"/>
    <w:rsid w:val="00CE054B"/>
    <w:rsid w:val="00CE102A"/>
    <w:rsid w:val="00CE1BF7"/>
    <w:rsid w:val="00CE281F"/>
    <w:rsid w:val="00CE2DFF"/>
    <w:rsid w:val="00CE44D9"/>
    <w:rsid w:val="00CE72BF"/>
    <w:rsid w:val="00CF09F5"/>
    <w:rsid w:val="00CF1A47"/>
    <w:rsid w:val="00CF52BF"/>
    <w:rsid w:val="00CF7009"/>
    <w:rsid w:val="00CF7AF8"/>
    <w:rsid w:val="00D03D2F"/>
    <w:rsid w:val="00D05D6D"/>
    <w:rsid w:val="00D07B37"/>
    <w:rsid w:val="00D100D5"/>
    <w:rsid w:val="00D1533F"/>
    <w:rsid w:val="00D1687C"/>
    <w:rsid w:val="00D2261C"/>
    <w:rsid w:val="00D25F48"/>
    <w:rsid w:val="00D26994"/>
    <w:rsid w:val="00D31911"/>
    <w:rsid w:val="00D323DA"/>
    <w:rsid w:val="00D3305E"/>
    <w:rsid w:val="00D4123C"/>
    <w:rsid w:val="00D41E66"/>
    <w:rsid w:val="00D44F50"/>
    <w:rsid w:val="00D45572"/>
    <w:rsid w:val="00D4701A"/>
    <w:rsid w:val="00D54414"/>
    <w:rsid w:val="00D5704D"/>
    <w:rsid w:val="00D57F17"/>
    <w:rsid w:val="00D60080"/>
    <w:rsid w:val="00D61012"/>
    <w:rsid w:val="00D64274"/>
    <w:rsid w:val="00D66BBC"/>
    <w:rsid w:val="00D6745F"/>
    <w:rsid w:val="00D70728"/>
    <w:rsid w:val="00D70FFE"/>
    <w:rsid w:val="00D718CC"/>
    <w:rsid w:val="00D74777"/>
    <w:rsid w:val="00D7481D"/>
    <w:rsid w:val="00D815FD"/>
    <w:rsid w:val="00D84BDD"/>
    <w:rsid w:val="00D93B76"/>
    <w:rsid w:val="00D94202"/>
    <w:rsid w:val="00D96DE1"/>
    <w:rsid w:val="00DA6CC1"/>
    <w:rsid w:val="00DB4E90"/>
    <w:rsid w:val="00DB601F"/>
    <w:rsid w:val="00DB6B91"/>
    <w:rsid w:val="00DC15A3"/>
    <w:rsid w:val="00DC439C"/>
    <w:rsid w:val="00DC7E44"/>
    <w:rsid w:val="00DD5639"/>
    <w:rsid w:val="00DD59AB"/>
    <w:rsid w:val="00DD6AC3"/>
    <w:rsid w:val="00DD7308"/>
    <w:rsid w:val="00DE0336"/>
    <w:rsid w:val="00DE2DF1"/>
    <w:rsid w:val="00DE3943"/>
    <w:rsid w:val="00DE65C7"/>
    <w:rsid w:val="00DE65F1"/>
    <w:rsid w:val="00DE6E25"/>
    <w:rsid w:val="00DF031D"/>
    <w:rsid w:val="00DF24C5"/>
    <w:rsid w:val="00DF4BC5"/>
    <w:rsid w:val="00DF4CA6"/>
    <w:rsid w:val="00DF5223"/>
    <w:rsid w:val="00E01BF8"/>
    <w:rsid w:val="00E026F6"/>
    <w:rsid w:val="00E02826"/>
    <w:rsid w:val="00E134AC"/>
    <w:rsid w:val="00E15755"/>
    <w:rsid w:val="00E20C61"/>
    <w:rsid w:val="00E22012"/>
    <w:rsid w:val="00E22B85"/>
    <w:rsid w:val="00E22C77"/>
    <w:rsid w:val="00E23313"/>
    <w:rsid w:val="00E23C1B"/>
    <w:rsid w:val="00E242FD"/>
    <w:rsid w:val="00E277F7"/>
    <w:rsid w:val="00E31F30"/>
    <w:rsid w:val="00E356C2"/>
    <w:rsid w:val="00E36891"/>
    <w:rsid w:val="00E376E4"/>
    <w:rsid w:val="00E40034"/>
    <w:rsid w:val="00E42E0B"/>
    <w:rsid w:val="00E43FAB"/>
    <w:rsid w:val="00E44ABD"/>
    <w:rsid w:val="00E45457"/>
    <w:rsid w:val="00E45640"/>
    <w:rsid w:val="00E46017"/>
    <w:rsid w:val="00E47475"/>
    <w:rsid w:val="00E477EE"/>
    <w:rsid w:val="00E50402"/>
    <w:rsid w:val="00E505E2"/>
    <w:rsid w:val="00E516FC"/>
    <w:rsid w:val="00E52F08"/>
    <w:rsid w:val="00E54493"/>
    <w:rsid w:val="00E56470"/>
    <w:rsid w:val="00E57481"/>
    <w:rsid w:val="00E6055B"/>
    <w:rsid w:val="00E6253B"/>
    <w:rsid w:val="00E63C04"/>
    <w:rsid w:val="00E657D4"/>
    <w:rsid w:val="00E70F1D"/>
    <w:rsid w:val="00E71001"/>
    <w:rsid w:val="00E7156B"/>
    <w:rsid w:val="00E736A8"/>
    <w:rsid w:val="00E77BC7"/>
    <w:rsid w:val="00E82F3D"/>
    <w:rsid w:val="00E843C2"/>
    <w:rsid w:val="00E84C42"/>
    <w:rsid w:val="00E861A1"/>
    <w:rsid w:val="00E900B6"/>
    <w:rsid w:val="00E9313D"/>
    <w:rsid w:val="00E94186"/>
    <w:rsid w:val="00E9473E"/>
    <w:rsid w:val="00E957E0"/>
    <w:rsid w:val="00EA0686"/>
    <w:rsid w:val="00EA0B2C"/>
    <w:rsid w:val="00EA0BA8"/>
    <w:rsid w:val="00EA57E5"/>
    <w:rsid w:val="00EA59A2"/>
    <w:rsid w:val="00EA7336"/>
    <w:rsid w:val="00EB04D3"/>
    <w:rsid w:val="00EB0761"/>
    <w:rsid w:val="00EB0912"/>
    <w:rsid w:val="00EB1756"/>
    <w:rsid w:val="00EB4920"/>
    <w:rsid w:val="00EB77DB"/>
    <w:rsid w:val="00EC2329"/>
    <w:rsid w:val="00EC3D55"/>
    <w:rsid w:val="00ED015E"/>
    <w:rsid w:val="00ED19F2"/>
    <w:rsid w:val="00ED2027"/>
    <w:rsid w:val="00ED2FE6"/>
    <w:rsid w:val="00ED5976"/>
    <w:rsid w:val="00EE57DC"/>
    <w:rsid w:val="00EF34AE"/>
    <w:rsid w:val="00F000AB"/>
    <w:rsid w:val="00F01806"/>
    <w:rsid w:val="00F023AF"/>
    <w:rsid w:val="00F05167"/>
    <w:rsid w:val="00F054D5"/>
    <w:rsid w:val="00F06212"/>
    <w:rsid w:val="00F1184B"/>
    <w:rsid w:val="00F22325"/>
    <w:rsid w:val="00F233BF"/>
    <w:rsid w:val="00F2399E"/>
    <w:rsid w:val="00F2492F"/>
    <w:rsid w:val="00F33798"/>
    <w:rsid w:val="00F34AF4"/>
    <w:rsid w:val="00F353B0"/>
    <w:rsid w:val="00F35D38"/>
    <w:rsid w:val="00F36373"/>
    <w:rsid w:val="00F41BC7"/>
    <w:rsid w:val="00F41DD0"/>
    <w:rsid w:val="00F42FEA"/>
    <w:rsid w:val="00F51BD2"/>
    <w:rsid w:val="00F540F4"/>
    <w:rsid w:val="00F54AB4"/>
    <w:rsid w:val="00F54B3D"/>
    <w:rsid w:val="00F560AC"/>
    <w:rsid w:val="00F564CA"/>
    <w:rsid w:val="00F63631"/>
    <w:rsid w:val="00F65289"/>
    <w:rsid w:val="00F65A77"/>
    <w:rsid w:val="00F679EC"/>
    <w:rsid w:val="00F72CAB"/>
    <w:rsid w:val="00F73EFD"/>
    <w:rsid w:val="00F84A3A"/>
    <w:rsid w:val="00F87C97"/>
    <w:rsid w:val="00F87E29"/>
    <w:rsid w:val="00F92F0B"/>
    <w:rsid w:val="00F9565C"/>
    <w:rsid w:val="00F9686B"/>
    <w:rsid w:val="00F97906"/>
    <w:rsid w:val="00FA1603"/>
    <w:rsid w:val="00FA2CB3"/>
    <w:rsid w:val="00FA52EF"/>
    <w:rsid w:val="00FA5512"/>
    <w:rsid w:val="00FA6056"/>
    <w:rsid w:val="00FA66C1"/>
    <w:rsid w:val="00FA679A"/>
    <w:rsid w:val="00FB47C9"/>
    <w:rsid w:val="00FC154F"/>
    <w:rsid w:val="00FC1923"/>
    <w:rsid w:val="00FD5050"/>
    <w:rsid w:val="00FE172D"/>
    <w:rsid w:val="00FE1B34"/>
    <w:rsid w:val="00FE7715"/>
    <w:rsid w:val="00FF03A2"/>
    <w:rsid w:val="00FF0CC7"/>
    <w:rsid w:val="00FF3592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9BCE0B62-19FB-4A68-8CE1-A8AEB948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F9B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tg.cz/madi-konci-komu-bude-chybet/" TargetMode="External"/><Relationship Id="rId117" Type="http://schemas.openxmlformats.org/officeDocument/2006/relationships/image" Target="media/image1.jpg"/><Relationship Id="rId21" Type="http://schemas.openxmlformats.org/officeDocument/2006/relationships/hyperlink" Target="http://www.foodparade.cz/" TargetMode="External"/><Relationship Id="rId42" Type="http://schemas.openxmlformats.org/officeDocument/2006/relationships/hyperlink" Target="http://www.ticketportal.cz/event.aspx?id=132705" TargetMode="External"/><Relationship Id="rId47" Type="http://schemas.openxmlformats.org/officeDocument/2006/relationships/hyperlink" Target="http://www.novetrhy.cz/trhy/holesovice-fashion-market/" TargetMode="External"/><Relationship Id="rId63" Type="http://schemas.openxmlformats.org/officeDocument/2006/relationships/hyperlink" Target="http://www.hrad.cz/cs/prazsky-hrad/kalendar-akci-na-prazskem-hrade/392.shtml" TargetMode="External"/><Relationship Id="rId68" Type="http://schemas.openxmlformats.org/officeDocument/2006/relationships/hyperlink" Target="http://www.kulturanahrade.cz/cs/vystavy/program/program/zaprazena-krasa-463.shtml" TargetMode="External"/><Relationship Id="rId84" Type="http://schemas.openxmlformats.org/officeDocument/2006/relationships/hyperlink" Target="http://www.narodni-divadlo.cz/cs/opera/paralelni-zivoty-projekt" TargetMode="External"/><Relationship Id="rId89" Type="http://schemas.openxmlformats.org/officeDocument/2006/relationships/hyperlink" Target="http://apresskipraha.cz/" TargetMode="External"/><Relationship Id="rId112" Type="http://schemas.openxmlformats.org/officeDocument/2006/relationships/hyperlink" Target="http://www.dpp.cz/omezeni-dopravy/ricanova-bila-hora-docasne-preruseni-provozu-tramvaji/" TargetMode="External"/><Relationship Id="rId16" Type="http://schemas.openxmlformats.org/officeDocument/2006/relationships/hyperlink" Target="http://www.praha-vysehrad.cz/1005_VSTUPNE-A-SPOJENI" TargetMode="External"/><Relationship Id="rId107" Type="http://schemas.openxmlformats.org/officeDocument/2006/relationships/hyperlink" Target="http://www.o2arena.cz/lenny-kravitz-sb210/" TargetMode="External"/><Relationship Id="rId11" Type="http://schemas.openxmlformats.org/officeDocument/2006/relationships/hyperlink" Target="http://www.hrad.cz/cs/prazsky-hrad/informace-o-prohlidce-prazskeho-hradu/navsteva-prazskeho-hradu.shtml" TargetMode="External"/><Relationship Id="rId32" Type="http://schemas.openxmlformats.org/officeDocument/2006/relationships/hyperlink" Target="http://www.historickasidla.cz/redakce/index.php?clanek=93543&amp;lanG=cs&amp;slozka=80767&amp;kraj=praha" TargetMode="External"/><Relationship Id="rId37" Type="http://schemas.openxmlformats.org/officeDocument/2006/relationships/hyperlink" Target="http://nv.fotbal.cz/scripts/detail.php?id=158730&amp;tmplid=1440" TargetMode="External"/><Relationship Id="rId53" Type="http://schemas.openxmlformats.org/officeDocument/2006/relationships/hyperlink" Target="http://www.ngprague.cz/exposition-detail/dilo-sezony-madona-ze-sternberku/" TargetMode="External"/><Relationship Id="rId58" Type="http://schemas.openxmlformats.org/officeDocument/2006/relationships/hyperlink" Target="http://www.chagall-reynek.cz/" TargetMode="External"/><Relationship Id="rId74" Type="http://schemas.openxmlformats.org/officeDocument/2006/relationships/hyperlink" Target="http://www.vhu.cz/za-ucasti-prezidenta-milose-zemana-byla-zahajena-vystava-v-zakopech-prvni-svetove-valky/" TargetMode="External"/><Relationship Id="rId79" Type="http://schemas.openxmlformats.org/officeDocument/2006/relationships/hyperlink" Target="http://www.obecnidum.cz/secese-vitalni-umeni-1900-1404044029.html" TargetMode="External"/><Relationship Id="rId102" Type="http://schemas.openxmlformats.org/officeDocument/2006/relationships/hyperlink" Target="http://www.prelet.cz/index.php?lmut=cz&amp;part=novink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zechartofglass.com/projekty" TargetMode="External"/><Relationship Id="rId82" Type="http://schemas.openxmlformats.org/officeDocument/2006/relationships/hyperlink" Target="http://www.meziploty.cz/" TargetMode="External"/><Relationship Id="rId90" Type="http://schemas.openxmlformats.org/officeDocument/2006/relationships/hyperlink" Target="http://www.goethe.de/ins/cz/prj/fdf/csindex.htm" TargetMode="External"/><Relationship Id="rId95" Type="http://schemas.openxmlformats.org/officeDocument/2006/relationships/hyperlink" Target="http://www.kinoatlas.cz/" TargetMode="External"/><Relationship Id="rId19" Type="http://schemas.openxmlformats.org/officeDocument/2006/relationships/hyperlink" Target="http://www.grandrestaurant.cz/jak-hodnotit" TargetMode="External"/><Relationship Id="rId14" Type="http://schemas.openxmlformats.org/officeDocument/2006/relationships/hyperlink" Target="http://www.katedralasvatehovita.cz/cs" TargetMode="External"/><Relationship Id="rId22" Type="http://schemas.openxmlformats.org/officeDocument/2006/relationships/hyperlink" Target="http://www.delifest.cz/cz/" TargetMode="External"/><Relationship Id="rId27" Type="http://schemas.openxmlformats.org/officeDocument/2006/relationships/hyperlink" Target="http://nv.fotbal.cz/scripts/detail.php?id=158730&amp;tmplid=1440" TargetMode="External"/><Relationship Id="rId30" Type="http://schemas.openxmlformats.org/officeDocument/2006/relationships/hyperlink" Target="http://www.slavia.cz/clanek.asp?id=12498" TargetMode="External"/><Relationship Id="rId35" Type="http://schemas.openxmlformats.org/officeDocument/2006/relationships/hyperlink" Target="http://www.svatovaclavske.cz/liturgicke-akce/" TargetMode="External"/><Relationship Id="rId43" Type="http://schemas.openxmlformats.org/officeDocument/2006/relationships/hyperlink" Target="http://zazitmestojinak.cz/" TargetMode="External"/><Relationship Id="rId48" Type="http://schemas.openxmlformats.org/officeDocument/2006/relationships/hyperlink" Target="http://www.malostranskyhrbitov.cz/" TargetMode="External"/><Relationship Id="rId56" Type="http://schemas.openxmlformats.org/officeDocument/2006/relationships/hyperlink" Target="http://www.praguewelcome.cz/srv/www/cs/eventCalendar/detail.x;jsessionid=9E337AA054CB7F6D81E8AB43669CB86F?eventId=694060" TargetMode="External"/><Relationship Id="rId64" Type="http://schemas.openxmlformats.org/officeDocument/2006/relationships/hyperlink" Target="http://www.museumkampa.cz/" TargetMode="External"/><Relationship Id="rId69" Type="http://schemas.openxmlformats.org/officeDocument/2006/relationships/hyperlink" Target="http://www.citygalleryprague.cz/cs/web/guest/vystavy/-/vystavy/vystava/144790" TargetMode="External"/><Relationship Id="rId77" Type="http://schemas.openxmlformats.org/officeDocument/2006/relationships/hyperlink" Target="http://www.muzeumprahy.cz/vltava-a-podskali-z-archivu-spolku-vltavan/" TargetMode="External"/><Relationship Id="rId100" Type="http://schemas.openxmlformats.org/officeDocument/2006/relationships/hyperlink" Target="http://www.incheba.cz/veletrh/pamatky.html" TargetMode="External"/><Relationship Id="rId105" Type="http://schemas.openxmlformats.org/officeDocument/2006/relationships/hyperlink" Target="http://www.o2arena.cz/finale-fed-cupu-bude-opet-hostit-o2-arena-na258/" TargetMode="External"/><Relationship Id="rId113" Type="http://schemas.openxmlformats.org/officeDocument/2006/relationships/hyperlink" Target="http://www.dpp.cz/omezeni-dopravy/nadrazi-holesovice-trojska-docasne-preruseni-provozu-tramvaji/" TargetMode="External"/><Relationship Id="rId118" Type="http://schemas.openxmlformats.org/officeDocument/2006/relationships/header" Target="header1.xml"/><Relationship Id="rId8" Type="http://schemas.openxmlformats.org/officeDocument/2006/relationships/hyperlink" Target="mailto:k.mackovicova@prague.eu" TargetMode="External"/><Relationship Id="rId51" Type="http://schemas.openxmlformats.org/officeDocument/2006/relationships/hyperlink" Target="http://www.letniletna.cz/2014/" TargetMode="External"/><Relationship Id="rId72" Type="http://schemas.openxmlformats.org/officeDocument/2006/relationships/hyperlink" Target="http://www.ngprague.cz/exposition-detail/lucas-cranach-zehnajici-jezulatko/" TargetMode="External"/><Relationship Id="rId80" Type="http://schemas.openxmlformats.org/officeDocument/2006/relationships/hyperlink" Target="http://www.o2arena.cz/il-divo-sb168/" TargetMode="External"/><Relationship Id="rId85" Type="http://schemas.openxmlformats.org/officeDocument/2006/relationships/hyperlink" Target="http://www.strunypodzimu.cz/" TargetMode="External"/><Relationship Id="rId93" Type="http://schemas.openxmlformats.org/officeDocument/2006/relationships/hyperlink" Target="http://www.eda.admin.ch/eda/de/home/reps/eur/vcze/afotsc.html" TargetMode="External"/><Relationship Id="rId98" Type="http://schemas.openxmlformats.org/officeDocument/2006/relationships/hyperlink" Target="http://www.collegium1704.com/cs/collegium-1704-v-rudolfinu.html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hrad.cz/cs/prazsky-hrad/virtualni-prohlidka/index.shtml" TargetMode="External"/><Relationship Id="rId17" Type="http://schemas.openxmlformats.org/officeDocument/2006/relationships/hyperlink" Target="http://www.jewishmuseum.cz/cz/czinfo.htm" TargetMode="External"/><Relationship Id="rId25" Type="http://schemas.openxmlformats.org/officeDocument/2006/relationships/hyperlink" Target="http://cestovniruch.praha.eu/jnp/cz/granty_hl_m_prahy/granty_2015/index.html" TargetMode="External"/><Relationship Id="rId33" Type="http://schemas.openxmlformats.org/officeDocument/2006/relationships/hyperlink" Target="http://www.svatovaclavske.cz/" TargetMode="External"/><Relationship Id="rId38" Type="http://schemas.openxmlformats.org/officeDocument/2006/relationships/hyperlink" Target="http://www.praha.eu/jnp/cz/o_meste/magistrat/tiskovy_servis/aktuality_z_prahy/dny_sankt_peterburgu_v_praze.html" TargetMode="External"/><Relationship Id="rId46" Type="http://schemas.openxmlformats.org/officeDocument/2006/relationships/hyperlink" Target="http://www.filmmusicprague.com/index.html" TargetMode="External"/><Relationship Id="rId59" Type="http://schemas.openxmlformats.org/officeDocument/2006/relationships/hyperlink" Target="http://www.postovnimuzeum.cz/documents/322458/1001477/tiskovka1.pdf/6b14fb50-34ed-4c92-8c41-2e07b1544583" TargetMode="External"/><Relationship Id="rId67" Type="http://schemas.openxmlformats.org/officeDocument/2006/relationships/hyperlink" Target="http://www.muzeumprahy.cz/historie-povodni-v-praze/" TargetMode="External"/><Relationship Id="rId103" Type="http://schemas.openxmlformats.org/officeDocument/2006/relationships/hyperlink" Target="http://www.ticketpro.cz/jnp/hudba/pop/1378836-lisa-stansfield.html?extp=seznam.cz" TargetMode="External"/><Relationship Id="rId108" Type="http://schemas.openxmlformats.org/officeDocument/2006/relationships/hyperlink" Target="http://www.firkusny.cz/cz" TargetMode="External"/><Relationship Id="rId116" Type="http://schemas.openxmlformats.org/officeDocument/2006/relationships/hyperlink" Target="http://www.prague.eu" TargetMode="External"/><Relationship Id="rId20" Type="http://schemas.openxmlformats.org/officeDocument/2006/relationships/hyperlink" Target="https://www.facebook.com/events/421533421319991/?fref=ts" TargetMode="External"/><Relationship Id="rId41" Type="http://schemas.openxmlformats.org/officeDocument/2006/relationships/hyperlink" Target="http://www.o2arena.cz/pharrell-williams-sb208/" TargetMode="External"/><Relationship Id="rId54" Type="http://schemas.openxmlformats.org/officeDocument/2006/relationships/hyperlink" Target="http://www.nm.cz/Historicke-muzeum/Vystavy-HM/Prvni-svetova-valka-Prolog-k-20-stoleti.html" TargetMode="External"/><Relationship Id="rId62" Type="http://schemas.openxmlformats.org/officeDocument/2006/relationships/hyperlink" Target="http://www.auditeorganum.cz/index.html" TargetMode="External"/><Relationship Id="rId70" Type="http://schemas.openxmlformats.org/officeDocument/2006/relationships/hyperlink" Target="http://www.ngprague.cz/exposition-detail/vivat-musica-tony-barvy-tvary/" TargetMode="External"/><Relationship Id="rId75" Type="http://schemas.openxmlformats.org/officeDocument/2006/relationships/hyperlink" Target="http://www.nm.cz/Ceske-muzeum-hudby/Vystavy-CMH/Smrt-kmotricka.html" TargetMode="External"/><Relationship Id="rId83" Type="http://schemas.openxmlformats.org/officeDocument/2006/relationships/hyperlink" Target="http://www.o2arena.cz/lady-gagas-artrave-sb181/" TargetMode="External"/><Relationship Id="rId88" Type="http://schemas.openxmlformats.org/officeDocument/2006/relationships/hyperlink" Target="http://www.narodni-divadlo.cz/cs/predstaveni/7856" TargetMode="External"/><Relationship Id="rId91" Type="http://schemas.openxmlformats.org/officeDocument/2006/relationships/hyperlink" Target="http://goethe.de/prag" TargetMode="External"/><Relationship Id="rId96" Type="http://schemas.openxmlformats.org/officeDocument/2006/relationships/hyperlink" Target="http://www.signalfestival.com/" TargetMode="External"/><Relationship Id="rId111" Type="http://schemas.openxmlformats.org/officeDocument/2006/relationships/hyperlink" Target="http://www.dpp.cz/omezeni-dopravy/radosovicka-nadrazi-hostivar-docasne-preruseni-provozu-tramvaj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atedralasvatehovita.cz/flash/virtualni_prohlidka/index.html" TargetMode="External"/><Relationship Id="rId23" Type="http://schemas.openxmlformats.org/officeDocument/2006/relationships/hyperlink" Target="http://www.hrad.cz/cs/prazsky-hrad/kalendar-akci-na-prazskem-hrade/390.shtml" TargetMode="External"/><Relationship Id="rId28" Type="http://schemas.openxmlformats.org/officeDocument/2006/relationships/hyperlink" Target="http://www.runczech.com/cs/akce/grand-prix-praha-2014/index.shtml" TargetMode="External"/><Relationship Id="rId36" Type="http://schemas.openxmlformats.org/officeDocument/2006/relationships/hyperlink" Target="http://www.dvorakovapraha.cz/" TargetMode="External"/><Relationship Id="rId49" Type="http://schemas.openxmlformats.org/officeDocument/2006/relationships/hyperlink" Target="http://www.pkf.cz/cz/concerts/events/53" TargetMode="External"/><Relationship Id="rId57" Type="http://schemas.openxmlformats.org/officeDocument/2006/relationships/hyperlink" Target="http://landscape-festival.cz/vystavy/" TargetMode="External"/><Relationship Id="rId106" Type="http://schemas.openxmlformats.org/officeDocument/2006/relationships/hyperlink" Target="http://www.koncert2014.cz/" TargetMode="External"/><Relationship Id="rId114" Type="http://schemas.openxmlformats.org/officeDocument/2006/relationships/hyperlink" Target="http://www.dpp.cz/omezeni-dopravy/prehled-kratkodobych-omezeni-v-provozu-tramvaji-v-zari-2014/" TargetMode="External"/><Relationship Id="rId119" Type="http://schemas.openxmlformats.org/officeDocument/2006/relationships/footer" Target="footer1.xml"/><Relationship Id="rId10" Type="http://schemas.openxmlformats.org/officeDocument/2006/relationships/hyperlink" Target="http://eshop.praguewelcome.cz/srv/www/eshop-catalog/cs/catalog/pris/category/vychazky/index.html" TargetMode="External"/><Relationship Id="rId31" Type="http://schemas.openxmlformats.org/officeDocument/2006/relationships/hyperlink" Target="http://www.praguewelcome.cz/srv/www/cs/eventCalendar/detail.x?eventId=693477" TargetMode="External"/><Relationship Id="rId44" Type="http://schemas.openxmlformats.org/officeDocument/2006/relationships/hyperlink" Target="http://www.freshfilmfest.net/" TargetMode="External"/><Relationship Id="rId52" Type="http://schemas.openxmlformats.org/officeDocument/2006/relationships/hyperlink" Target="http://www.operabarocca.cz/Opera_barocca/Opera_Barocca___News/Opera_Barocca___News.html" TargetMode="External"/><Relationship Id="rId60" Type="http://schemas.openxmlformats.org/officeDocument/2006/relationships/hyperlink" Target="http://www.dox.cz/cs/vystavy/prvni-linie" TargetMode="External"/><Relationship Id="rId65" Type="http://schemas.openxmlformats.org/officeDocument/2006/relationships/hyperlink" Target="http://www.nm.cz/Naprstkovo-muzeum/Pripravujeme-NpM/Zeme-cernych-faraonu.html" TargetMode="External"/><Relationship Id="rId73" Type="http://schemas.openxmlformats.org/officeDocument/2006/relationships/hyperlink" Target="http://www.ngprague.cz/exposition-detail/90-vyroci-zalozeni-sbirky-francouzskeho-umeni-19-a-20-stoleti-1/" TargetMode="External"/><Relationship Id="rId78" Type="http://schemas.openxmlformats.org/officeDocument/2006/relationships/hyperlink" Target="http://www.ghmp.cz/cs/web/guest/vystavy/-/vystavy/vystava/53042" TargetMode="External"/><Relationship Id="rId81" Type="http://schemas.openxmlformats.org/officeDocument/2006/relationships/hyperlink" Target="http://denarchitektury.cz/index.php/praha.html" TargetMode="External"/><Relationship Id="rId86" Type="http://schemas.openxmlformats.org/officeDocument/2006/relationships/hyperlink" Target="http://www.designblok.cz/" TargetMode="External"/><Relationship Id="rId94" Type="http://schemas.openxmlformats.org/officeDocument/2006/relationships/hyperlink" Target="http://www.lucerna.cz/kino.php" TargetMode="External"/><Relationship Id="rId99" Type="http://schemas.openxmlformats.org/officeDocument/2006/relationships/hyperlink" Target="http://www.o2arena.cz/kylie-minogue-sb195/" TargetMode="External"/><Relationship Id="rId101" Type="http://schemas.openxmlformats.org/officeDocument/2006/relationships/hyperlink" Target="http://www.narodni-divadlo.cz/cs/predstaveni/7860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endystareprahy.cz/" TargetMode="External"/><Relationship Id="rId13" Type="http://schemas.openxmlformats.org/officeDocument/2006/relationships/hyperlink" Target="http://www.hrad.cz/cs/prazsky-hrad/kalendar-akci-na-prazskem-hrade/index.shtml" TargetMode="External"/><Relationship Id="rId18" Type="http://schemas.openxmlformats.org/officeDocument/2006/relationships/hyperlink" Target="http://www.grand-restaurant.cz/" TargetMode="External"/><Relationship Id="rId39" Type="http://schemas.openxmlformats.org/officeDocument/2006/relationships/hyperlink" Target="http://dyzajnmarket.com/" TargetMode="External"/><Relationship Id="rId109" Type="http://schemas.openxmlformats.org/officeDocument/2006/relationships/hyperlink" Target="http://www.collegium1704.com/collegium-1704-v-rudolfinu.html" TargetMode="External"/><Relationship Id="rId34" Type="http://schemas.openxmlformats.org/officeDocument/2006/relationships/hyperlink" Target="http://www.svatovaclavske.cz/koncerty/" TargetMode="External"/><Relationship Id="rId50" Type="http://schemas.openxmlformats.org/officeDocument/2006/relationships/hyperlink" Target="http://www.malostranskyhrbitov.cz/" TargetMode="External"/><Relationship Id="rId55" Type="http://schemas.openxmlformats.org/officeDocument/2006/relationships/hyperlink" Target="http://www.ngprague.cz/exposition-detail/japonismus-v-ceskych-zemich/" TargetMode="External"/><Relationship Id="rId76" Type="http://schemas.openxmlformats.org/officeDocument/2006/relationships/hyperlink" Target="http://www.nm.cz/Hlavni-strana/Novinky/Novy-vystavni-cyklus-Narodniho-muzea-nese-nazev-SMRT.html" TargetMode="External"/><Relationship Id="rId97" Type="http://schemas.openxmlformats.org/officeDocument/2006/relationships/hyperlink" Target="http://www.malostranskyhrbitov.cz/" TargetMode="External"/><Relationship Id="rId104" Type="http://schemas.openxmlformats.org/officeDocument/2006/relationships/hyperlink" Target="http://www.ngprague.cz/exposition-detail/benediktini-v-srdci-evropy-800-1300-otevri-zahradu-rajskou/" TargetMode="External"/><Relationship Id="rId120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www.kulturanahrade.cz/cs/vystavy/program/program/poklady-stare-ciny-496.shtml" TargetMode="External"/><Relationship Id="rId92" Type="http://schemas.openxmlformats.org/officeDocument/2006/relationships/hyperlink" Target="http://www.rkfpraha.cz/index.php?id=60740&amp;L=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adronkafest.cz/" TargetMode="External"/><Relationship Id="rId24" Type="http://schemas.openxmlformats.org/officeDocument/2006/relationships/hyperlink" Target="http://vinobraninagrebovce.cz/" TargetMode="External"/><Relationship Id="rId40" Type="http://schemas.openxmlformats.org/officeDocument/2006/relationships/hyperlink" Target="http://www.architectureweek.cz/clanky/aktuality-15.html" TargetMode="External"/><Relationship Id="rId45" Type="http://schemas.openxmlformats.org/officeDocument/2006/relationships/hyperlink" Target="http://zizkov.cz/festival/" TargetMode="External"/><Relationship Id="rId66" Type="http://schemas.openxmlformats.org/officeDocument/2006/relationships/hyperlink" Target="http://www.ngprague.cz/exposition-detail/pocta-michelangelovi-1475-1564/" TargetMode="External"/><Relationship Id="rId87" Type="http://schemas.openxmlformats.org/officeDocument/2006/relationships/hyperlink" Target="http://www.ceske-kulturni-slavnosti.cz/index.php?fest=mks" TargetMode="External"/><Relationship Id="rId110" Type="http://schemas.openxmlformats.org/officeDocument/2006/relationships/hyperlink" Target="http://www.narodni-divadlo.cz/cs/predstaveni/7876" TargetMode="External"/><Relationship Id="rId115" Type="http://schemas.openxmlformats.org/officeDocument/2006/relationships/hyperlink" Target="http://www.dpp.cz/omezeni-dopravy/trvale-zmeny-pid-od-30-srpna-201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D63D-09F1-4B56-B540-EEF13A10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783</TotalTime>
  <Pages>14</Pages>
  <Words>5423</Words>
  <Characters>39054</Characters>
  <Application>Microsoft Office Word</Application>
  <DocSecurity>0</DocSecurity>
  <Lines>325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44389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151</cp:revision>
  <cp:lastPrinted>2014-08-28T15:55:00Z</cp:lastPrinted>
  <dcterms:created xsi:type="dcterms:W3CDTF">2014-08-05T12:27:00Z</dcterms:created>
  <dcterms:modified xsi:type="dcterms:W3CDTF">2014-09-01T13:06:00Z</dcterms:modified>
</cp:coreProperties>
</file>